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51" w:rsidRPr="005A1651" w:rsidRDefault="005A1651" w:rsidP="005A1651">
      <w:pPr>
        <w:spacing w:after="200" w:line="276" w:lineRule="auto"/>
        <w:rPr>
          <w:rFonts w:ascii="Calibri" w:eastAsia="Calibri" w:hAnsi="Calibri" w:cs="Calibri"/>
          <w:b/>
          <w:sz w:val="2"/>
          <w:szCs w:val="2"/>
          <w:lang w:eastAsia="en-GB"/>
        </w:rPr>
      </w:pPr>
      <w:r w:rsidRPr="005A1651">
        <w:rPr>
          <w:rFonts w:ascii="Calibri" w:eastAsia="Calibri" w:hAnsi="Calibri" w:cs="Calibri"/>
          <w:noProof/>
          <w:sz w:val="22"/>
          <w:lang w:eastAsia="en-GB"/>
        </w:rPr>
        <mc:AlternateContent>
          <mc:Choice Requires="wps">
            <w:drawing>
              <wp:anchor distT="0" distB="0" distL="114300" distR="114300" simplePos="0" relativeHeight="251660288" behindDoc="0" locked="0" layoutInCell="1" hidden="0" allowOverlap="1" wp14:anchorId="3DDF585D" wp14:editId="3C4DCF1D">
                <wp:simplePos x="0" y="0"/>
                <wp:positionH relativeFrom="margin">
                  <wp:posOffset>0</wp:posOffset>
                </wp:positionH>
                <wp:positionV relativeFrom="paragraph">
                  <wp:posOffset>-198635</wp:posOffset>
                </wp:positionV>
                <wp:extent cx="3536831" cy="400050"/>
                <wp:effectExtent l="0" t="0" r="26035" b="19050"/>
                <wp:wrapNone/>
                <wp:docPr id="29" name="Rectangle 29"/>
                <wp:cNvGraphicFramePr/>
                <a:graphic xmlns:a="http://schemas.openxmlformats.org/drawingml/2006/main">
                  <a:graphicData uri="http://schemas.microsoft.com/office/word/2010/wordprocessingShape">
                    <wps:wsp>
                      <wps:cNvSpPr/>
                      <wps:spPr>
                        <a:xfrm>
                          <a:off x="0" y="0"/>
                          <a:ext cx="3536831" cy="400050"/>
                        </a:xfrm>
                        <a:prstGeom prst="rect">
                          <a:avLst/>
                        </a:prstGeom>
                        <a:solidFill>
                          <a:srgbClr val="BFBFBF"/>
                        </a:solidFill>
                        <a:ln w="12700" cap="flat" cmpd="sng">
                          <a:solidFill>
                            <a:srgbClr val="000000"/>
                          </a:solidFill>
                          <a:prstDash val="solid"/>
                          <a:miter lim="800000"/>
                          <a:headEnd type="none" w="sm" len="sm"/>
                          <a:tailEnd type="none" w="sm" len="sm"/>
                        </a:ln>
                      </wps:spPr>
                      <wps:txbx>
                        <w:txbxContent>
                          <w:p w:rsidR="005A1651" w:rsidRPr="007D0B93" w:rsidRDefault="005A1651" w:rsidP="005A1651">
                            <w:pPr>
                              <w:jc w:val="center"/>
                              <w:textDirection w:val="btLr"/>
                              <w:rPr>
                                <w:rFonts w:cs="Tahoma"/>
                                <w:sz w:val="29"/>
                                <w:szCs w:val="29"/>
                              </w:rPr>
                            </w:pPr>
                            <w:r w:rsidRPr="007D0B93">
                              <w:rPr>
                                <w:rFonts w:cs="Tahoma"/>
                                <w:b/>
                                <w:color w:val="000000"/>
                                <w:sz w:val="29"/>
                                <w:szCs w:val="29"/>
                              </w:rPr>
                              <w:t>KEY STAGE 4 OPTIONS FORM 2020</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DDF585D" id="Rectangle 29" o:spid="_x0000_s1026" style="position:absolute;margin-left:0;margin-top:-15.65pt;width:278.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" fillcolor="#bfbfbf" strokeweight="1pt">
                <v:stroke startarrowwidth="narrow" startarrowlength="short" endarrowwidth="narrow" endarrowlength="short"/>
                <v:textbox inset="2.53958mm,1.2694mm,2.53958mm,1.2694mm">
                  <w:txbxContent>
                    <w:p w:rsidR="005A1651" w:rsidRPr="007D0B93" w:rsidRDefault="005A1651" w:rsidP="005A1651">
                      <w:pPr>
                        <w:jc w:val="center"/>
                        <w:textDirection w:val="btLr"/>
                        <w:rPr>
                          <w:rFonts w:cs="Tahoma"/>
                          <w:sz w:val="29"/>
                          <w:szCs w:val="29"/>
                        </w:rPr>
                      </w:pPr>
                      <w:r w:rsidRPr="007D0B93">
                        <w:rPr>
                          <w:rFonts w:cs="Tahoma"/>
                          <w:b/>
                          <w:color w:val="000000"/>
                          <w:sz w:val="29"/>
                          <w:szCs w:val="29"/>
                        </w:rPr>
                        <w:t>KEY STAGE 4 OPTIONS FORM 2020</w:t>
                      </w:r>
                    </w:p>
                  </w:txbxContent>
                </v:textbox>
                <w10:wrap anchorx="margin"/>
              </v:rect>
            </w:pict>
          </mc:Fallback>
        </mc:AlternateContent>
      </w:r>
      <w:r w:rsidRPr="005A1651">
        <w:rPr>
          <w:rFonts w:ascii="Calibri" w:eastAsia="Calibri" w:hAnsi="Calibri" w:cs="Calibri"/>
          <w:noProof/>
          <w:sz w:val="22"/>
          <w:lang w:eastAsia="en-GB"/>
        </w:rPr>
        <mc:AlternateContent>
          <mc:Choice Requires="wps">
            <w:drawing>
              <wp:anchor distT="0" distB="0" distL="114300" distR="114300" simplePos="0" relativeHeight="251659264" behindDoc="0" locked="0" layoutInCell="1" hidden="0" allowOverlap="1" wp14:anchorId="17D9C151" wp14:editId="17DA0F2E">
                <wp:simplePos x="0" y="0"/>
                <wp:positionH relativeFrom="margin">
                  <wp:posOffset>6893428</wp:posOffset>
                </wp:positionH>
                <wp:positionV relativeFrom="paragraph">
                  <wp:posOffset>-188738</wp:posOffset>
                </wp:positionV>
                <wp:extent cx="3068955" cy="966158"/>
                <wp:effectExtent l="0" t="0" r="17145" b="24765"/>
                <wp:wrapNone/>
                <wp:docPr id="20" name="Rectangle 20"/>
                <wp:cNvGraphicFramePr/>
                <a:graphic xmlns:a="http://schemas.openxmlformats.org/drawingml/2006/main">
                  <a:graphicData uri="http://schemas.microsoft.com/office/word/2010/wordprocessingShape">
                    <wps:wsp>
                      <wps:cNvSpPr/>
                      <wps:spPr>
                        <a:xfrm>
                          <a:off x="0" y="0"/>
                          <a:ext cx="3068955" cy="96615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A1651" w:rsidRDefault="005A1651" w:rsidP="005A1651">
                            <w:pPr>
                              <w:spacing w:after="60" w:line="275" w:lineRule="auto"/>
                              <w:textDirection w:val="btLr"/>
                              <w:rPr>
                                <w:rFonts w:cs="Tahoma"/>
                                <w:b/>
                                <w:color w:val="000000"/>
                                <w:sz w:val="16"/>
                                <w:szCs w:val="19"/>
                              </w:rPr>
                            </w:pPr>
                            <w:r w:rsidRPr="003B28ED">
                              <w:rPr>
                                <w:rFonts w:cs="Tahoma"/>
                                <w:b/>
                                <w:color w:val="000000"/>
                                <w:sz w:val="16"/>
                                <w:szCs w:val="19"/>
                              </w:rPr>
                              <w:t>I am considering doing the following jobs and careers:</w:t>
                            </w:r>
                          </w:p>
                          <w:p w:rsidR="00C562A0" w:rsidRPr="003B28ED" w:rsidRDefault="00C562A0" w:rsidP="005A1651">
                            <w:pPr>
                              <w:spacing w:after="60" w:line="275" w:lineRule="auto"/>
                              <w:textDirection w:val="btLr"/>
                              <w:rPr>
                                <w:rFonts w:cs="Tahoma"/>
                                <w:sz w:val="16"/>
                                <w:szCs w:val="19"/>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D9C151" id="Rectangle 20" o:spid="_x0000_s1027" style="position:absolute;margin-left:542.8pt;margin-top:-14.85pt;width:241.65pt;height:7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">
                <v:stroke startarrowwidth="narrow" startarrowlength="short" endarrowwidth="narrow" endarrowlength="short"/>
                <v:textbox inset="2.53958mm,1.2694mm,2.53958mm,1.2694mm">
                  <w:txbxContent>
                    <w:p w:rsidR="005A1651" w:rsidRDefault="005A1651" w:rsidP="005A1651">
                      <w:pPr>
                        <w:spacing w:after="60" w:line="275" w:lineRule="auto"/>
                        <w:textDirection w:val="btLr"/>
                        <w:rPr>
                          <w:rFonts w:cs="Tahoma"/>
                          <w:b/>
                          <w:color w:val="000000"/>
                          <w:sz w:val="16"/>
                          <w:szCs w:val="19"/>
                        </w:rPr>
                      </w:pPr>
                      <w:r w:rsidRPr="003B28ED">
                        <w:rPr>
                          <w:rFonts w:cs="Tahoma"/>
                          <w:b/>
                          <w:color w:val="000000"/>
                          <w:sz w:val="16"/>
                          <w:szCs w:val="19"/>
                        </w:rPr>
                        <w:t>I am considering doing the following jobs and careers:</w:t>
                      </w:r>
                    </w:p>
                    <w:p w:rsidR="00C562A0" w:rsidRPr="003B28ED" w:rsidRDefault="00C562A0" w:rsidP="005A1651">
                      <w:pPr>
                        <w:spacing w:after="60" w:line="275" w:lineRule="auto"/>
                        <w:textDirection w:val="btLr"/>
                        <w:rPr>
                          <w:rFonts w:cs="Tahoma"/>
                          <w:sz w:val="16"/>
                          <w:szCs w:val="19"/>
                        </w:rPr>
                      </w:pPr>
                    </w:p>
                  </w:txbxContent>
                </v:textbox>
                <w10:wrap anchorx="margin"/>
              </v:rect>
            </w:pict>
          </mc:Fallback>
        </mc:AlternateContent>
      </w:r>
    </w:p>
    <w:p w:rsidR="005A1651" w:rsidRPr="005A1651" w:rsidRDefault="005A1651" w:rsidP="005A1651">
      <w:pPr>
        <w:spacing w:before="600" w:after="200" w:line="276" w:lineRule="auto"/>
        <w:rPr>
          <w:rFonts w:eastAsia="Calibri" w:cs="Tahoma"/>
          <w:sz w:val="19"/>
          <w:szCs w:val="19"/>
          <w:lang w:eastAsia="en-GB"/>
        </w:rPr>
      </w:pPr>
      <w:r w:rsidRPr="005A1651">
        <w:rPr>
          <w:rFonts w:eastAsia="Calibri" w:cs="Tahoma"/>
          <w:b/>
          <w:sz w:val="19"/>
          <w:szCs w:val="19"/>
          <w:lang w:eastAsia="en-GB"/>
        </w:rPr>
        <w:t>NAME:</w:t>
      </w:r>
      <w:r w:rsidR="00C562A0">
        <w:rPr>
          <w:rFonts w:eastAsia="Calibri" w:cs="Tahoma"/>
          <w:b/>
          <w:sz w:val="19"/>
          <w:szCs w:val="19"/>
          <w:lang w:eastAsia="en-GB"/>
        </w:rPr>
        <w:t xml:space="preserve"> </w:t>
      </w:r>
      <w:r w:rsidRPr="005A1651">
        <w:rPr>
          <w:rFonts w:eastAsia="Calibri" w:cs="Tahoma"/>
          <w:sz w:val="19"/>
          <w:szCs w:val="19"/>
          <w:lang w:eastAsia="en-GB"/>
        </w:rPr>
        <w:tab/>
        <w:t xml:space="preserve">       </w:t>
      </w:r>
      <w:r w:rsidR="00C562A0">
        <w:rPr>
          <w:rFonts w:eastAsia="Calibri" w:cs="Tahoma"/>
          <w:sz w:val="19"/>
          <w:szCs w:val="19"/>
          <w:lang w:eastAsia="en-GB"/>
        </w:rPr>
        <w:t xml:space="preserve">                                                                           </w:t>
      </w:r>
      <w:r w:rsidRPr="005A1651">
        <w:rPr>
          <w:rFonts w:eastAsia="Calibri" w:cs="Tahoma"/>
          <w:b/>
          <w:sz w:val="19"/>
          <w:szCs w:val="19"/>
          <w:lang w:eastAsia="en-GB"/>
        </w:rPr>
        <w:t>FORM:</w:t>
      </w:r>
      <w:r w:rsidRPr="005A1651">
        <w:rPr>
          <w:rFonts w:eastAsia="Calibri" w:cs="Tahoma"/>
          <w:sz w:val="19"/>
          <w:szCs w:val="19"/>
          <w:lang w:eastAsia="en-GB"/>
        </w:rPr>
        <w:tab/>
      </w:r>
      <w:r w:rsidRPr="005A1651">
        <w:rPr>
          <w:rFonts w:eastAsia="Calibri" w:cs="Tahoma"/>
          <w:sz w:val="19"/>
          <w:szCs w:val="19"/>
          <w:lang w:eastAsia="en-GB"/>
        </w:rPr>
        <w:tab/>
        <w:t xml:space="preserve">   </w:t>
      </w:r>
      <w:r w:rsidR="00C562A0">
        <w:rPr>
          <w:rFonts w:eastAsia="Calibri" w:cs="Tahoma"/>
          <w:sz w:val="19"/>
          <w:szCs w:val="19"/>
          <w:lang w:eastAsia="en-GB"/>
        </w:rPr>
        <w:t xml:space="preserve">              </w:t>
      </w:r>
      <w:r w:rsidRPr="005A1651">
        <w:rPr>
          <w:rFonts w:eastAsia="Calibri" w:cs="Tahoma"/>
          <w:b/>
          <w:sz w:val="19"/>
          <w:szCs w:val="19"/>
          <w:lang w:eastAsia="en-GB"/>
        </w:rPr>
        <w:t>PATHWAY:</w:t>
      </w:r>
      <w:r w:rsidRPr="005A1651">
        <w:rPr>
          <w:rFonts w:eastAsia="Calibri" w:cs="Tahoma"/>
          <w:sz w:val="19"/>
          <w:szCs w:val="19"/>
          <w:lang w:eastAsia="en-GB"/>
        </w:rPr>
        <w:t xml:space="preserve"> </w:t>
      </w:r>
    </w:p>
    <w:p w:rsidR="005A1651" w:rsidRPr="005A1651" w:rsidRDefault="005A1651" w:rsidP="005A1651">
      <w:pPr>
        <w:numPr>
          <w:ilvl w:val="0"/>
          <w:numId w:val="2"/>
        </w:numPr>
        <w:pBdr>
          <w:top w:val="nil"/>
          <w:left w:val="nil"/>
          <w:bottom w:val="nil"/>
          <w:right w:val="nil"/>
          <w:between w:val="nil"/>
        </w:pBdr>
        <w:spacing w:before="120"/>
        <w:ind w:left="368" w:hanging="357"/>
        <w:jc w:val="both"/>
        <w:rPr>
          <w:rFonts w:eastAsia="Calibri" w:cs="Tahoma"/>
          <w:sz w:val="18"/>
          <w:lang w:eastAsia="en-GB"/>
        </w:rPr>
      </w:pPr>
      <w:r w:rsidRPr="005A1651">
        <w:rPr>
          <w:rFonts w:eastAsia="Calibri" w:cs="Tahoma"/>
          <w:b/>
          <w:color w:val="000000"/>
          <w:sz w:val="18"/>
          <w:lang w:eastAsia="en-GB"/>
        </w:rPr>
        <w:t>Tick</w:t>
      </w:r>
      <w:r w:rsidRPr="005A1651">
        <w:rPr>
          <w:rFonts w:eastAsia="Calibri" w:cs="Tahoma"/>
          <w:color w:val="000000"/>
          <w:sz w:val="18"/>
          <w:lang w:eastAsia="en-GB"/>
        </w:rPr>
        <w:t xml:space="preserve"> the courses you would like to do in </w:t>
      </w:r>
      <w:r w:rsidRPr="005A1651">
        <w:rPr>
          <w:rFonts w:eastAsia="Calibri" w:cs="Tahoma"/>
          <w:b/>
          <w:color w:val="000000"/>
          <w:sz w:val="18"/>
          <w:lang w:eastAsia="en-GB"/>
        </w:rPr>
        <w:t>lists 1, 2 &amp; 3</w:t>
      </w:r>
    </w:p>
    <w:p w:rsidR="005A1651" w:rsidRPr="005A1651" w:rsidRDefault="005A1651" w:rsidP="005A1651">
      <w:pPr>
        <w:numPr>
          <w:ilvl w:val="0"/>
          <w:numId w:val="2"/>
        </w:numPr>
        <w:pBdr>
          <w:top w:val="nil"/>
          <w:left w:val="nil"/>
          <w:bottom w:val="nil"/>
          <w:right w:val="nil"/>
          <w:between w:val="nil"/>
        </w:pBdr>
        <w:spacing w:after="60" w:line="276" w:lineRule="auto"/>
        <w:ind w:left="368" w:hanging="357"/>
        <w:jc w:val="both"/>
        <w:rPr>
          <w:rFonts w:eastAsia="Calibri" w:cs="Tahoma"/>
          <w:sz w:val="18"/>
          <w:lang w:eastAsia="en-GB"/>
        </w:rPr>
      </w:pPr>
      <w:r w:rsidRPr="005A1651">
        <w:rPr>
          <w:rFonts w:eastAsia="Calibri" w:cs="Tahoma"/>
          <w:color w:val="000000"/>
          <w:sz w:val="18"/>
          <w:lang w:eastAsia="en-GB"/>
        </w:rPr>
        <w:t xml:space="preserve">You must also select reserve choices:  write </w:t>
      </w:r>
      <w:r w:rsidRPr="005A1651">
        <w:rPr>
          <w:rFonts w:eastAsia="Calibri" w:cs="Tahoma"/>
          <w:b/>
          <w:color w:val="000000"/>
          <w:sz w:val="18"/>
          <w:lang w:eastAsia="en-GB"/>
        </w:rPr>
        <w:t>R</w:t>
      </w:r>
      <w:r w:rsidRPr="005A1651">
        <w:rPr>
          <w:rFonts w:eastAsia="Calibri" w:cs="Tahoma"/>
          <w:color w:val="000000"/>
          <w:sz w:val="18"/>
          <w:lang w:eastAsia="en-GB"/>
        </w:rPr>
        <w:t xml:space="preserve"> next to your </w:t>
      </w:r>
      <w:r w:rsidRPr="005A1651">
        <w:rPr>
          <w:rFonts w:eastAsia="Calibri" w:cs="Tahoma"/>
          <w:b/>
          <w:color w:val="000000"/>
          <w:sz w:val="18"/>
          <w:lang w:eastAsia="en-GB"/>
        </w:rPr>
        <w:t>Reserve Choices</w:t>
      </w:r>
      <w:r w:rsidRPr="005A1651">
        <w:rPr>
          <w:rFonts w:eastAsia="Calibri" w:cs="Tahoma"/>
          <w:color w:val="000000"/>
          <w:sz w:val="18"/>
          <w:lang w:eastAsia="en-GB"/>
        </w:rPr>
        <w:t xml:space="preserve"> in </w:t>
      </w:r>
      <w:r w:rsidRPr="005A1651">
        <w:rPr>
          <w:rFonts w:eastAsia="Calibri" w:cs="Tahoma"/>
          <w:b/>
          <w:color w:val="000000"/>
          <w:sz w:val="18"/>
          <w:lang w:eastAsia="en-GB"/>
        </w:rPr>
        <w:t>lists 1, 2 &amp; 3</w:t>
      </w:r>
    </w:p>
    <w:tbl>
      <w:tblPr>
        <w:tblW w:w="15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
        <w:gridCol w:w="246"/>
        <w:gridCol w:w="243"/>
        <w:gridCol w:w="3510"/>
        <w:gridCol w:w="608"/>
        <w:gridCol w:w="561"/>
        <w:gridCol w:w="244"/>
        <w:gridCol w:w="244"/>
        <w:gridCol w:w="244"/>
        <w:gridCol w:w="3509"/>
        <w:gridCol w:w="608"/>
        <w:gridCol w:w="561"/>
        <w:gridCol w:w="244"/>
        <w:gridCol w:w="244"/>
        <w:gridCol w:w="244"/>
        <w:gridCol w:w="3605"/>
        <w:gridCol w:w="608"/>
      </w:tblGrid>
      <w:tr w:rsidR="005A1651" w:rsidRPr="005A1651" w:rsidTr="00E005D9">
        <w:trPr>
          <w:trHeight w:val="380"/>
        </w:trPr>
        <w:tc>
          <w:tcPr>
            <w:tcW w:w="732" w:type="dxa"/>
            <w:gridSpan w:val="3"/>
            <w:tcBorders>
              <w:top w:val="single" w:sz="12" w:space="0" w:color="000000"/>
              <w:left w:val="single" w:sz="12" w:space="0" w:color="000000"/>
              <w:bottom w:val="single" w:sz="12" w:space="0" w:color="000000"/>
              <w:right w:val="single" w:sz="4" w:space="0" w:color="000000"/>
            </w:tcBorders>
            <w:shd w:val="clear" w:color="auto" w:fill="D9D9D9"/>
            <w:vAlign w:val="center"/>
          </w:tcPr>
          <w:p w:rsidR="005A1651" w:rsidRPr="005A1651" w:rsidRDefault="005A1651" w:rsidP="005A1651">
            <w:pPr>
              <w:jc w:val="center"/>
              <w:rPr>
                <w:rFonts w:eastAsia="Calibri" w:cs="Tahoma"/>
                <w:b/>
                <w:sz w:val="9"/>
                <w:szCs w:val="11"/>
                <w:lang w:eastAsia="en-GB"/>
              </w:rPr>
            </w:pPr>
            <w:r w:rsidRPr="005A1651">
              <w:rPr>
                <w:rFonts w:eastAsia="Calibri" w:cs="Tahoma"/>
                <w:b/>
                <w:sz w:val="9"/>
                <w:szCs w:val="11"/>
                <w:lang w:eastAsia="en-GB"/>
              </w:rPr>
              <w:t>PATHWAY</w:t>
            </w:r>
          </w:p>
        </w:tc>
        <w:tc>
          <w:tcPr>
            <w:tcW w:w="3510"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LIST 1</w:t>
            </w:r>
          </w:p>
        </w:tc>
        <w:tc>
          <w:tcPr>
            <w:tcW w:w="608"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5A1651" w:rsidRPr="005A1651" w:rsidRDefault="005A1651" w:rsidP="005A1651">
            <w:pPr>
              <w:jc w:val="center"/>
              <w:rPr>
                <w:rFonts w:eastAsia="Calibri" w:cs="Tahoma"/>
                <w:b/>
                <w:sz w:val="18"/>
                <w:lang w:eastAsia="en-GB"/>
              </w:rPr>
            </w:pPr>
            <w:r w:rsidRPr="005A1651">
              <w:rPr>
                <w:rFonts w:ascii="Segoe UI Symbol" w:eastAsia="Calibri" w:hAnsi="Segoe UI Symbol" w:cs="Segoe UI Symbol"/>
                <w:b/>
                <w:sz w:val="18"/>
                <w:lang w:eastAsia="en-GB"/>
              </w:rPr>
              <w:t>✔</w:t>
            </w:r>
            <w:r w:rsidRPr="005A1651">
              <w:rPr>
                <w:rFonts w:eastAsia="Calibri" w:cs="Tahoma"/>
                <w:b/>
                <w:sz w:val="18"/>
                <w:lang w:eastAsia="en-GB"/>
              </w:rPr>
              <w:t>/R</w:t>
            </w: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b/>
                <w:sz w:val="22"/>
                <w:lang w:eastAsia="en-GB"/>
              </w:rPr>
            </w:pPr>
          </w:p>
        </w:tc>
        <w:tc>
          <w:tcPr>
            <w:tcW w:w="732" w:type="dxa"/>
            <w:gridSpan w:val="3"/>
            <w:tcBorders>
              <w:top w:val="single" w:sz="12" w:space="0" w:color="000000"/>
              <w:left w:val="single" w:sz="12" w:space="0" w:color="000000"/>
              <w:bottom w:val="single" w:sz="12" w:space="0" w:color="000000"/>
              <w:right w:val="single" w:sz="4" w:space="0" w:color="000000"/>
            </w:tcBorders>
            <w:shd w:val="clear" w:color="auto" w:fill="D9D9D9"/>
            <w:vAlign w:val="center"/>
          </w:tcPr>
          <w:p w:rsidR="005A1651" w:rsidRPr="005A1651" w:rsidRDefault="005A1651" w:rsidP="005A1651">
            <w:pPr>
              <w:jc w:val="center"/>
              <w:rPr>
                <w:rFonts w:eastAsia="Calibri" w:cs="Tahoma"/>
                <w:b/>
                <w:sz w:val="10"/>
                <w:lang w:eastAsia="en-GB"/>
              </w:rPr>
            </w:pPr>
            <w:r w:rsidRPr="005A1651">
              <w:rPr>
                <w:rFonts w:eastAsia="Calibri" w:cs="Tahoma"/>
                <w:b/>
                <w:sz w:val="10"/>
                <w:szCs w:val="12"/>
                <w:lang w:eastAsia="en-GB"/>
              </w:rPr>
              <w:t>PATHWAY</w:t>
            </w:r>
          </w:p>
        </w:tc>
        <w:tc>
          <w:tcPr>
            <w:tcW w:w="3509"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LIST 2</w:t>
            </w:r>
          </w:p>
        </w:tc>
        <w:tc>
          <w:tcPr>
            <w:tcW w:w="608"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5A1651" w:rsidRPr="005A1651" w:rsidRDefault="005A1651" w:rsidP="005A1651">
            <w:pPr>
              <w:jc w:val="center"/>
              <w:rPr>
                <w:rFonts w:eastAsia="Calibri" w:cs="Tahoma"/>
                <w:b/>
                <w:sz w:val="18"/>
                <w:lang w:eastAsia="en-GB"/>
              </w:rPr>
            </w:pPr>
            <w:r w:rsidRPr="005A1651">
              <w:rPr>
                <w:rFonts w:ascii="Segoe UI Symbol" w:eastAsia="Calibri" w:hAnsi="Segoe UI Symbol" w:cs="Segoe UI Symbol"/>
                <w:b/>
                <w:sz w:val="18"/>
                <w:lang w:eastAsia="en-GB"/>
              </w:rPr>
              <w:t>✔</w:t>
            </w:r>
            <w:r w:rsidRPr="005A1651">
              <w:rPr>
                <w:rFonts w:eastAsia="Calibri" w:cs="Tahoma"/>
                <w:b/>
                <w:sz w:val="18"/>
                <w:lang w:eastAsia="en-GB"/>
              </w:rPr>
              <w:t>/R</w:t>
            </w: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b/>
                <w:sz w:val="22"/>
                <w:lang w:eastAsia="en-GB"/>
              </w:rPr>
            </w:pPr>
          </w:p>
        </w:tc>
        <w:tc>
          <w:tcPr>
            <w:tcW w:w="732" w:type="dxa"/>
            <w:gridSpan w:val="3"/>
            <w:tcBorders>
              <w:top w:val="single" w:sz="12" w:space="0" w:color="000000"/>
              <w:left w:val="single" w:sz="12" w:space="0" w:color="000000"/>
              <w:bottom w:val="single" w:sz="12" w:space="0" w:color="000000"/>
              <w:right w:val="single" w:sz="4" w:space="0" w:color="000000"/>
            </w:tcBorders>
            <w:shd w:val="clear" w:color="auto" w:fill="D9D9D9"/>
            <w:vAlign w:val="center"/>
          </w:tcPr>
          <w:p w:rsidR="005A1651" w:rsidRPr="005A1651" w:rsidRDefault="005A1651" w:rsidP="005A1651">
            <w:pPr>
              <w:jc w:val="center"/>
              <w:rPr>
                <w:rFonts w:eastAsia="Calibri" w:cs="Tahoma"/>
                <w:b/>
                <w:sz w:val="22"/>
                <w:lang w:eastAsia="en-GB"/>
              </w:rPr>
            </w:pPr>
            <w:r w:rsidRPr="005A1651">
              <w:rPr>
                <w:rFonts w:eastAsia="Calibri" w:cs="Tahoma"/>
                <w:b/>
                <w:sz w:val="10"/>
                <w:szCs w:val="12"/>
                <w:lang w:eastAsia="en-GB"/>
              </w:rPr>
              <w:t>PATHWAY</w:t>
            </w:r>
          </w:p>
        </w:tc>
        <w:tc>
          <w:tcPr>
            <w:tcW w:w="3605" w:type="dxa"/>
            <w:tcBorders>
              <w:top w:val="single" w:sz="12" w:space="0" w:color="000000"/>
              <w:left w:val="single" w:sz="4" w:space="0" w:color="000000"/>
              <w:bottom w:val="single" w:sz="12" w:space="0" w:color="000000"/>
              <w:right w:val="single" w:sz="4" w:space="0" w:color="000000"/>
            </w:tcBorders>
            <w:shd w:val="clear" w:color="auto" w:fill="D9D9D9"/>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LIST 3</w:t>
            </w:r>
          </w:p>
        </w:tc>
        <w:tc>
          <w:tcPr>
            <w:tcW w:w="608"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5A1651" w:rsidRPr="005A1651" w:rsidRDefault="005A1651" w:rsidP="005A1651">
            <w:pPr>
              <w:jc w:val="center"/>
              <w:rPr>
                <w:rFonts w:eastAsia="Calibri" w:cs="Tahoma"/>
                <w:b/>
                <w:sz w:val="18"/>
                <w:lang w:eastAsia="en-GB"/>
              </w:rPr>
            </w:pPr>
            <w:r w:rsidRPr="005A1651">
              <w:rPr>
                <w:rFonts w:ascii="Segoe UI Symbol" w:eastAsia="Calibri" w:hAnsi="Segoe UI Symbol" w:cs="Segoe UI Symbol"/>
                <w:b/>
                <w:sz w:val="18"/>
                <w:lang w:eastAsia="en-GB"/>
              </w:rPr>
              <w:t>✔</w:t>
            </w:r>
            <w:r w:rsidRPr="005A1651">
              <w:rPr>
                <w:rFonts w:eastAsia="Calibri" w:cs="Tahoma"/>
                <w:b/>
                <w:sz w:val="18"/>
                <w:lang w:eastAsia="en-GB"/>
              </w:rPr>
              <w:t>/R</w:t>
            </w:r>
          </w:p>
        </w:tc>
      </w:tr>
      <w:tr w:rsidR="005A1651" w:rsidRPr="005A1651" w:rsidTr="00E005D9">
        <w:tc>
          <w:tcPr>
            <w:tcW w:w="243" w:type="dxa"/>
            <w:tcBorders>
              <w:top w:val="single" w:sz="12" w:space="0" w:color="000000"/>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6" w:type="dxa"/>
            <w:tcBorders>
              <w:top w:val="single" w:sz="12" w:space="0" w:color="000000"/>
            </w:tcBorders>
          </w:tcPr>
          <w:p w:rsidR="005A1651" w:rsidRPr="005A1651" w:rsidRDefault="005A1651" w:rsidP="005A1651">
            <w:pPr>
              <w:jc w:val="both"/>
              <w:rPr>
                <w:rFonts w:eastAsia="Calibri" w:cs="Tahoma"/>
                <w:sz w:val="18"/>
                <w:lang w:eastAsia="en-GB"/>
              </w:rPr>
            </w:pPr>
          </w:p>
        </w:tc>
        <w:tc>
          <w:tcPr>
            <w:tcW w:w="243" w:type="dxa"/>
            <w:tcBorders>
              <w:top w:val="single" w:sz="12" w:space="0" w:color="000000"/>
            </w:tcBorders>
            <w:shd w:val="clear" w:color="auto" w:fill="auto"/>
          </w:tcPr>
          <w:p w:rsidR="005A1651" w:rsidRPr="005A1651" w:rsidRDefault="005A1651" w:rsidP="005A1651">
            <w:pPr>
              <w:jc w:val="both"/>
              <w:rPr>
                <w:rFonts w:eastAsia="Calibri" w:cs="Tahoma"/>
                <w:sz w:val="18"/>
                <w:lang w:eastAsia="en-GB"/>
              </w:rPr>
            </w:pPr>
          </w:p>
        </w:tc>
        <w:tc>
          <w:tcPr>
            <w:tcW w:w="3510" w:type="dxa"/>
            <w:tcBorders>
              <w:top w:val="single" w:sz="12" w:space="0" w:color="000000"/>
            </w:tcBorders>
            <w:vAlign w:val="center"/>
          </w:tcPr>
          <w:p w:rsidR="005A1651" w:rsidRPr="005A1651" w:rsidRDefault="005A1651" w:rsidP="005A1651">
            <w:pPr>
              <w:rPr>
                <w:rFonts w:eastAsia="Calibri" w:cs="Tahoma"/>
                <w:sz w:val="18"/>
                <w:lang w:eastAsia="en-GB"/>
              </w:rPr>
            </w:pPr>
            <w:r w:rsidRPr="005A1651">
              <w:rPr>
                <w:rFonts w:eastAsia="Calibri" w:cs="Tahoma"/>
                <w:sz w:val="18"/>
                <w:lang w:eastAsia="en-GB"/>
              </w:rPr>
              <w:t>Business Studies GCSE</w:t>
            </w:r>
          </w:p>
        </w:tc>
        <w:tc>
          <w:tcPr>
            <w:tcW w:w="608" w:type="dxa"/>
            <w:tcBorders>
              <w:top w:val="single" w:sz="12" w:space="0" w:color="000000"/>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b/>
                <w:sz w:val="22"/>
                <w:lang w:eastAsia="en-GB"/>
              </w:rPr>
            </w:pPr>
          </w:p>
        </w:tc>
        <w:tc>
          <w:tcPr>
            <w:tcW w:w="244" w:type="dxa"/>
            <w:tcBorders>
              <w:top w:val="single" w:sz="12" w:space="0" w:color="000000"/>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Borders>
              <w:top w:val="single" w:sz="12" w:space="0" w:color="000000"/>
            </w:tcBorders>
          </w:tcPr>
          <w:p w:rsidR="005A1651" w:rsidRPr="005A1651" w:rsidRDefault="005A1651" w:rsidP="005A1651">
            <w:pPr>
              <w:jc w:val="both"/>
              <w:rPr>
                <w:rFonts w:eastAsia="Calibri" w:cs="Tahoma"/>
                <w:sz w:val="18"/>
                <w:lang w:eastAsia="en-GB"/>
              </w:rPr>
            </w:pPr>
          </w:p>
        </w:tc>
        <w:tc>
          <w:tcPr>
            <w:tcW w:w="244" w:type="dxa"/>
            <w:tcBorders>
              <w:top w:val="single" w:sz="12" w:space="0" w:color="000000"/>
            </w:tcBorders>
          </w:tcPr>
          <w:p w:rsidR="005A1651" w:rsidRPr="005A1651" w:rsidRDefault="005A1651" w:rsidP="005A1651">
            <w:pPr>
              <w:jc w:val="both"/>
              <w:rPr>
                <w:rFonts w:eastAsia="Calibri" w:cs="Tahoma"/>
                <w:sz w:val="18"/>
                <w:lang w:eastAsia="en-GB"/>
              </w:rPr>
            </w:pPr>
          </w:p>
        </w:tc>
        <w:tc>
          <w:tcPr>
            <w:tcW w:w="3509" w:type="dxa"/>
            <w:tcBorders>
              <w:top w:val="single" w:sz="12" w:space="0" w:color="000000"/>
            </w:tcBorders>
            <w:vAlign w:val="center"/>
          </w:tcPr>
          <w:p w:rsidR="005A1651" w:rsidRPr="005A1651" w:rsidRDefault="005A1651" w:rsidP="005A1651">
            <w:pPr>
              <w:rPr>
                <w:rFonts w:eastAsia="Calibri" w:cs="Tahoma"/>
                <w:sz w:val="18"/>
                <w:u w:val="single"/>
                <w:lang w:eastAsia="en-GB"/>
              </w:rPr>
            </w:pPr>
            <w:r w:rsidRPr="005A1651">
              <w:rPr>
                <w:rFonts w:eastAsia="Calibri" w:cs="Tahoma"/>
                <w:sz w:val="18"/>
                <w:u w:val="single"/>
                <w:lang w:eastAsia="en-GB"/>
              </w:rPr>
              <w:t>Art GCSE</w:t>
            </w:r>
          </w:p>
        </w:tc>
        <w:tc>
          <w:tcPr>
            <w:tcW w:w="608" w:type="dxa"/>
            <w:tcBorders>
              <w:top w:val="single" w:sz="12" w:space="0" w:color="000000"/>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top w:val="single" w:sz="12" w:space="0" w:color="000000"/>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Borders>
              <w:top w:val="single" w:sz="12" w:space="0" w:color="000000"/>
            </w:tcBorders>
          </w:tcPr>
          <w:p w:rsidR="005A1651" w:rsidRPr="005A1651" w:rsidRDefault="005A1651" w:rsidP="005A1651">
            <w:pPr>
              <w:jc w:val="both"/>
              <w:rPr>
                <w:rFonts w:eastAsia="Calibri" w:cs="Tahoma"/>
                <w:sz w:val="18"/>
                <w:lang w:eastAsia="en-GB"/>
              </w:rPr>
            </w:pPr>
          </w:p>
        </w:tc>
        <w:tc>
          <w:tcPr>
            <w:tcW w:w="244" w:type="dxa"/>
            <w:tcBorders>
              <w:top w:val="single" w:sz="12" w:space="0" w:color="000000"/>
            </w:tcBorders>
          </w:tcPr>
          <w:p w:rsidR="005A1651" w:rsidRPr="005A1651" w:rsidRDefault="005A1651" w:rsidP="005A1651">
            <w:pPr>
              <w:jc w:val="both"/>
              <w:rPr>
                <w:rFonts w:eastAsia="Calibri" w:cs="Tahoma"/>
                <w:sz w:val="18"/>
                <w:lang w:eastAsia="en-GB"/>
              </w:rPr>
            </w:pPr>
          </w:p>
        </w:tc>
        <w:tc>
          <w:tcPr>
            <w:tcW w:w="3605" w:type="dxa"/>
            <w:tcBorders>
              <w:top w:val="single" w:sz="12" w:space="0" w:color="000000"/>
            </w:tcBorders>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Computing GCSE*</w:t>
            </w:r>
          </w:p>
        </w:tc>
        <w:tc>
          <w:tcPr>
            <w:tcW w:w="608" w:type="dxa"/>
            <w:tcBorders>
              <w:top w:val="single" w:sz="12" w:space="0" w:color="000000"/>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E005D9">
        <w:tc>
          <w:tcPr>
            <w:tcW w:w="243"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6" w:type="dxa"/>
            <w:shd w:val="clear" w:color="auto" w:fill="auto"/>
          </w:tcPr>
          <w:p w:rsidR="005A1651" w:rsidRPr="005A1651" w:rsidRDefault="005A1651" w:rsidP="005A1651">
            <w:pPr>
              <w:jc w:val="both"/>
              <w:rPr>
                <w:rFonts w:eastAsia="Calibri" w:cs="Tahoma"/>
                <w:sz w:val="18"/>
                <w:lang w:eastAsia="en-GB"/>
              </w:rPr>
            </w:pPr>
          </w:p>
        </w:tc>
        <w:tc>
          <w:tcPr>
            <w:tcW w:w="243" w:type="dxa"/>
            <w:shd w:val="clear" w:color="auto" w:fill="008000"/>
          </w:tcPr>
          <w:p w:rsidR="005A1651" w:rsidRPr="005A1651" w:rsidRDefault="005A1651" w:rsidP="005A1651">
            <w:pPr>
              <w:jc w:val="both"/>
              <w:rPr>
                <w:rFonts w:eastAsia="Calibri" w:cs="Tahoma"/>
                <w:sz w:val="18"/>
                <w:lang w:eastAsia="en-GB"/>
              </w:rPr>
            </w:pPr>
          </w:p>
        </w:tc>
        <w:tc>
          <w:tcPr>
            <w:tcW w:w="3510" w:type="dxa"/>
            <w:vAlign w:val="center"/>
          </w:tcPr>
          <w:p w:rsidR="005A1651" w:rsidRPr="005A1651" w:rsidRDefault="005A1651" w:rsidP="005A1651">
            <w:pPr>
              <w:rPr>
                <w:rFonts w:eastAsia="Calibri" w:cs="Tahoma"/>
                <w:sz w:val="18"/>
                <w:lang w:eastAsia="en-GB"/>
              </w:rPr>
            </w:pPr>
            <w:r w:rsidRPr="005A1651">
              <w:rPr>
                <w:rFonts w:eastAsia="Calibri" w:cs="Tahoma"/>
                <w:sz w:val="18"/>
                <w:lang w:eastAsia="en-GB"/>
              </w:rPr>
              <w:t>Business Vocational</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509" w:type="dxa"/>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Computing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605" w:type="dxa"/>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Geography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E005D9">
        <w:tc>
          <w:tcPr>
            <w:tcW w:w="243"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6" w:type="dxa"/>
            <w:shd w:val="clear" w:color="auto" w:fill="auto"/>
          </w:tcPr>
          <w:p w:rsidR="005A1651" w:rsidRPr="005A1651" w:rsidRDefault="005A1651" w:rsidP="005A1651">
            <w:pPr>
              <w:jc w:val="both"/>
              <w:rPr>
                <w:rFonts w:eastAsia="Calibri" w:cs="Tahoma"/>
                <w:sz w:val="18"/>
                <w:lang w:eastAsia="en-GB"/>
              </w:rPr>
            </w:pPr>
          </w:p>
        </w:tc>
        <w:tc>
          <w:tcPr>
            <w:tcW w:w="243" w:type="dxa"/>
            <w:shd w:val="clear" w:color="auto" w:fill="auto"/>
          </w:tcPr>
          <w:p w:rsidR="005A1651" w:rsidRPr="005A1651" w:rsidRDefault="005A1651" w:rsidP="005A1651">
            <w:pPr>
              <w:jc w:val="both"/>
              <w:rPr>
                <w:rFonts w:eastAsia="Calibri" w:cs="Tahoma"/>
                <w:sz w:val="18"/>
                <w:lang w:eastAsia="en-GB"/>
              </w:rPr>
            </w:pPr>
          </w:p>
        </w:tc>
        <w:tc>
          <w:tcPr>
            <w:tcW w:w="3510" w:type="dxa"/>
            <w:vAlign w:val="center"/>
          </w:tcPr>
          <w:p w:rsidR="005A1651" w:rsidRPr="005A1651" w:rsidRDefault="005A1651" w:rsidP="005A1651">
            <w:pPr>
              <w:rPr>
                <w:rFonts w:eastAsia="Calibri" w:cs="Tahoma"/>
                <w:sz w:val="18"/>
                <w:lang w:eastAsia="en-GB"/>
              </w:rPr>
            </w:pPr>
            <w:r w:rsidRPr="005A1651">
              <w:rPr>
                <w:rFonts w:eastAsia="Calibri" w:cs="Tahoma"/>
                <w:sz w:val="18"/>
                <w:lang w:eastAsia="en-GB"/>
              </w:rPr>
              <w:t>Creative &amp; Digital Art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auto"/>
          </w:tcPr>
          <w:p w:rsidR="005A1651" w:rsidRPr="005A1651" w:rsidRDefault="005A1651" w:rsidP="005A1651">
            <w:pPr>
              <w:jc w:val="both"/>
              <w:rPr>
                <w:rFonts w:eastAsia="Calibri" w:cs="Tahoma"/>
                <w:sz w:val="18"/>
                <w:lang w:eastAsia="en-GB"/>
              </w:rPr>
            </w:pPr>
          </w:p>
        </w:tc>
        <w:tc>
          <w:tcPr>
            <w:tcW w:w="244" w:type="dxa"/>
            <w:shd w:val="clear" w:color="auto" w:fill="0070C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509" w:type="dxa"/>
            <w:vAlign w:val="center"/>
          </w:tcPr>
          <w:p w:rsidR="005A1651" w:rsidRPr="005A1651" w:rsidRDefault="005A1651" w:rsidP="005A1651">
            <w:pPr>
              <w:rPr>
                <w:rFonts w:eastAsia="Calibri" w:cs="Tahoma"/>
                <w:sz w:val="18"/>
                <w:u w:val="single"/>
                <w:lang w:eastAsia="en-GB"/>
              </w:rPr>
            </w:pPr>
            <w:r w:rsidRPr="005A1651">
              <w:rPr>
                <w:rFonts w:eastAsia="Calibri" w:cs="Tahoma"/>
                <w:sz w:val="18"/>
                <w:u w:val="single"/>
                <w:lang w:eastAsia="en-GB"/>
              </w:rPr>
              <w:t>Economics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605" w:type="dxa"/>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French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E005D9">
        <w:tc>
          <w:tcPr>
            <w:tcW w:w="243"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6" w:type="dxa"/>
          </w:tcPr>
          <w:p w:rsidR="005A1651" w:rsidRPr="005A1651" w:rsidRDefault="005A1651" w:rsidP="005A1651">
            <w:pPr>
              <w:jc w:val="both"/>
              <w:rPr>
                <w:rFonts w:eastAsia="Calibri" w:cs="Tahoma"/>
                <w:sz w:val="18"/>
                <w:lang w:eastAsia="en-GB"/>
              </w:rPr>
            </w:pPr>
          </w:p>
        </w:tc>
        <w:tc>
          <w:tcPr>
            <w:tcW w:w="243" w:type="dxa"/>
            <w:shd w:val="clear" w:color="auto" w:fill="auto"/>
          </w:tcPr>
          <w:p w:rsidR="005A1651" w:rsidRPr="005A1651" w:rsidRDefault="005A1651" w:rsidP="005A1651">
            <w:pPr>
              <w:jc w:val="both"/>
              <w:rPr>
                <w:rFonts w:eastAsia="Calibri" w:cs="Tahoma"/>
                <w:sz w:val="18"/>
                <w:lang w:eastAsia="en-GB"/>
              </w:rPr>
            </w:pPr>
          </w:p>
        </w:tc>
        <w:tc>
          <w:tcPr>
            <w:tcW w:w="3510" w:type="dxa"/>
            <w:vAlign w:val="center"/>
          </w:tcPr>
          <w:p w:rsidR="005A1651" w:rsidRPr="005A1651" w:rsidRDefault="005A1651" w:rsidP="005A1651">
            <w:pPr>
              <w:rPr>
                <w:rFonts w:eastAsia="Calibri" w:cs="Tahoma"/>
                <w:sz w:val="18"/>
                <w:u w:val="single"/>
                <w:lang w:eastAsia="en-GB"/>
              </w:rPr>
            </w:pPr>
            <w:r w:rsidRPr="005A1651">
              <w:rPr>
                <w:rFonts w:eastAsia="Calibri" w:cs="Tahoma"/>
                <w:sz w:val="18"/>
                <w:u w:val="single"/>
                <w:lang w:eastAsia="en-GB"/>
              </w:rPr>
              <w:t>Food Preparation &amp; Nutrition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509" w:type="dxa"/>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Geography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605" w:type="dxa"/>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History (Modern)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E005D9">
        <w:tc>
          <w:tcPr>
            <w:tcW w:w="243"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6" w:type="dxa"/>
          </w:tcPr>
          <w:p w:rsidR="005A1651" w:rsidRPr="005A1651" w:rsidRDefault="005A1651" w:rsidP="005A1651">
            <w:pPr>
              <w:jc w:val="both"/>
              <w:rPr>
                <w:rFonts w:eastAsia="Calibri" w:cs="Tahoma"/>
                <w:sz w:val="18"/>
                <w:lang w:eastAsia="en-GB"/>
              </w:rPr>
            </w:pPr>
          </w:p>
        </w:tc>
        <w:tc>
          <w:tcPr>
            <w:tcW w:w="243" w:type="dxa"/>
            <w:shd w:val="clear" w:color="auto" w:fill="auto"/>
          </w:tcPr>
          <w:p w:rsidR="005A1651" w:rsidRPr="005A1651" w:rsidRDefault="005A1651" w:rsidP="005A1651">
            <w:pPr>
              <w:jc w:val="both"/>
              <w:rPr>
                <w:rFonts w:eastAsia="Calibri" w:cs="Tahoma"/>
                <w:sz w:val="18"/>
                <w:lang w:eastAsia="en-GB"/>
              </w:rPr>
            </w:pPr>
          </w:p>
        </w:tc>
        <w:tc>
          <w:tcPr>
            <w:tcW w:w="3510" w:type="dxa"/>
            <w:vAlign w:val="center"/>
          </w:tcPr>
          <w:p w:rsidR="005A1651" w:rsidRPr="005A1651" w:rsidRDefault="005A1651" w:rsidP="005A1651">
            <w:pPr>
              <w:rPr>
                <w:rFonts w:eastAsia="Calibri" w:cs="Tahoma"/>
                <w:sz w:val="18"/>
                <w:u w:val="single"/>
                <w:lang w:eastAsia="en-GB"/>
              </w:rPr>
            </w:pPr>
            <w:r w:rsidRPr="005A1651">
              <w:rPr>
                <w:rFonts w:eastAsia="Calibri" w:cs="Tahoma"/>
                <w:sz w:val="18"/>
                <w:u w:val="single"/>
                <w:lang w:eastAsia="en-GB"/>
              </w:rPr>
              <w:t>Drama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509" w:type="dxa"/>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History (Modern)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shd w:val="clear" w:color="auto" w:fill="auto"/>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605" w:type="dxa"/>
            <w:vAlign w:val="center"/>
          </w:tcPr>
          <w:p w:rsidR="005A1651" w:rsidRPr="005A1651" w:rsidRDefault="005A1651" w:rsidP="005A1651">
            <w:pPr>
              <w:rPr>
                <w:rFonts w:eastAsia="Calibri" w:cs="Tahoma"/>
                <w:b/>
                <w:sz w:val="18"/>
                <w:u w:val="single"/>
                <w:lang w:eastAsia="en-GB"/>
              </w:rPr>
            </w:pPr>
            <w:r w:rsidRPr="005A1651">
              <w:rPr>
                <w:rFonts w:eastAsia="Calibri" w:cs="Tahoma"/>
                <w:sz w:val="18"/>
                <w:u w:val="single"/>
                <w:lang w:eastAsia="en-GB"/>
              </w:rPr>
              <w:t>Music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E005D9">
        <w:tc>
          <w:tcPr>
            <w:tcW w:w="243"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6" w:type="dxa"/>
          </w:tcPr>
          <w:p w:rsidR="005A1651" w:rsidRPr="005A1651" w:rsidRDefault="005A1651" w:rsidP="005A1651">
            <w:pPr>
              <w:jc w:val="both"/>
              <w:rPr>
                <w:rFonts w:eastAsia="Calibri" w:cs="Tahoma"/>
                <w:sz w:val="18"/>
                <w:lang w:eastAsia="en-GB"/>
              </w:rPr>
            </w:pPr>
          </w:p>
        </w:tc>
        <w:tc>
          <w:tcPr>
            <w:tcW w:w="243" w:type="dxa"/>
            <w:shd w:val="clear" w:color="auto" w:fill="auto"/>
          </w:tcPr>
          <w:p w:rsidR="005A1651" w:rsidRPr="005A1651" w:rsidRDefault="005A1651" w:rsidP="005A1651">
            <w:pPr>
              <w:jc w:val="both"/>
              <w:rPr>
                <w:rFonts w:eastAsia="Calibri" w:cs="Tahoma"/>
                <w:sz w:val="18"/>
                <w:lang w:eastAsia="en-GB"/>
              </w:rPr>
            </w:pPr>
          </w:p>
        </w:tc>
        <w:tc>
          <w:tcPr>
            <w:tcW w:w="3510" w:type="dxa"/>
            <w:vAlign w:val="center"/>
          </w:tcPr>
          <w:p w:rsidR="005A1651" w:rsidRPr="005A1651" w:rsidRDefault="005A1651" w:rsidP="005A1651">
            <w:pPr>
              <w:rPr>
                <w:rFonts w:eastAsia="Calibri" w:cs="Tahoma"/>
                <w:sz w:val="18"/>
                <w:u w:val="single"/>
                <w:lang w:eastAsia="en-GB"/>
              </w:rPr>
            </w:pPr>
            <w:r w:rsidRPr="005A1651">
              <w:rPr>
                <w:rFonts w:eastAsia="Calibri" w:cs="Tahoma"/>
                <w:b/>
                <w:sz w:val="18"/>
                <w:lang w:eastAsia="en-GB"/>
              </w:rPr>
              <w:t>French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shd w:val="clear" w:color="auto" w:fill="auto"/>
          </w:tcPr>
          <w:p w:rsidR="005A1651" w:rsidRPr="005A1651" w:rsidRDefault="005A1651" w:rsidP="005A1651">
            <w:pPr>
              <w:jc w:val="both"/>
              <w:rPr>
                <w:rFonts w:eastAsia="Calibri" w:cs="Tahoma"/>
                <w:sz w:val="18"/>
                <w:lang w:eastAsia="en-GB"/>
              </w:rPr>
            </w:pPr>
          </w:p>
        </w:tc>
        <w:tc>
          <w:tcPr>
            <w:tcW w:w="244" w:type="dxa"/>
            <w:shd w:val="clear" w:color="auto" w:fill="008000"/>
          </w:tcPr>
          <w:p w:rsidR="005A1651" w:rsidRPr="005A1651" w:rsidRDefault="005A1651" w:rsidP="005A1651">
            <w:pPr>
              <w:jc w:val="both"/>
              <w:rPr>
                <w:rFonts w:eastAsia="Calibri" w:cs="Tahoma"/>
                <w:sz w:val="18"/>
                <w:lang w:eastAsia="en-GB"/>
              </w:rPr>
            </w:pPr>
          </w:p>
        </w:tc>
        <w:tc>
          <w:tcPr>
            <w:tcW w:w="3509" w:type="dxa"/>
            <w:vAlign w:val="center"/>
          </w:tcPr>
          <w:p w:rsidR="005A1651" w:rsidRPr="005A1651" w:rsidRDefault="005A1651" w:rsidP="005A1651">
            <w:pPr>
              <w:rPr>
                <w:rFonts w:eastAsia="Calibri" w:cs="Tahoma"/>
                <w:b/>
                <w:sz w:val="18"/>
                <w:lang w:eastAsia="en-GB"/>
              </w:rPr>
            </w:pPr>
            <w:r w:rsidRPr="005A1651">
              <w:rPr>
                <w:rFonts w:eastAsia="Calibri" w:cs="Tahoma"/>
                <w:sz w:val="18"/>
                <w:lang w:eastAsia="en-GB"/>
              </w:rPr>
              <w:t>ICT Vocational</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shd w:val="clear" w:color="auto" w:fill="auto"/>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605" w:type="dxa"/>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Spanish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E005D9">
        <w:tc>
          <w:tcPr>
            <w:tcW w:w="243"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6" w:type="dxa"/>
          </w:tcPr>
          <w:p w:rsidR="005A1651" w:rsidRPr="005A1651" w:rsidRDefault="005A1651" w:rsidP="005A1651">
            <w:pPr>
              <w:jc w:val="both"/>
              <w:rPr>
                <w:rFonts w:eastAsia="Calibri" w:cs="Tahoma"/>
                <w:sz w:val="18"/>
                <w:lang w:eastAsia="en-GB"/>
              </w:rPr>
            </w:pPr>
          </w:p>
        </w:tc>
        <w:tc>
          <w:tcPr>
            <w:tcW w:w="243" w:type="dxa"/>
            <w:shd w:val="clear" w:color="auto" w:fill="auto"/>
          </w:tcPr>
          <w:p w:rsidR="005A1651" w:rsidRPr="005A1651" w:rsidRDefault="005A1651" w:rsidP="005A1651">
            <w:pPr>
              <w:jc w:val="both"/>
              <w:rPr>
                <w:rFonts w:eastAsia="Calibri" w:cs="Tahoma"/>
                <w:sz w:val="18"/>
                <w:lang w:eastAsia="en-GB"/>
              </w:rPr>
            </w:pPr>
          </w:p>
        </w:tc>
        <w:tc>
          <w:tcPr>
            <w:tcW w:w="3510" w:type="dxa"/>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Geography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auto"/>
          </w:tcPr>
          <w:p w:rsidR="005A1651" w:rsidRPr="005A1651" w:rsidRDefault="005A1651" w:rsidP="005A1651">
            <w:pPr>
              <w:jc w:val="both"/>
              <w:rPr>
                <w:rFonts w:eastAsia="Calibri" w:cs="Tahoma"/>
                <w:sz w:val="18"/>
                <w:lang w:eastAsia="en-GB"/>
              </w:rPr>
            </w:pPr>
          </w:p>
        </w:tc>
        <w:tc>
          <w:tcPr>
            <w:tcW w:w="244" w:type="dxa"/>
            <w:shd w:val="clear" w:color="auto" w:fill="0070C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509" w:type="dxa"/>
            <w:vAlign w:val="center"/>
          </w:tcPr>
          <w:p w:rsidR="005A1651" w:rsidRPr="005A1651" w:rsidRDefault="005A1651" w:rsidP="005A1651">
            <w:pPr>
              <w:rPr>
                <w:rFonts w:eastAsia="Calibri" w:cs="Tahoma"/>
                <w:sz w:val="18"/>
                <w:lang w:eastAsia="en-GB"/>
              </w:rPr>
            </w:pPr>
            <w:r w:rsidRPr="005A1651">
              <w:rPr>
                <w:rFonts w:eastAsia="Calibri" w:cs="Tahoma"/>
                <w:b/>
                <w:sz w:val="18"/>
                <w:u w:val="single"/>
                <w:lang w:eastAsia="en-GB"/>
              </w:rPr>
              <w:t>Latin GCSE</w:t>
            </w:r>
            <w:r w:rsidRPr="005A1651">
              <w:rPr>
                <w:rFonts w:eastAsia="Calibri" w:cs="Tahoma"/>
                <w:b/>
                <w:sz w:val="18"/>
                <w:lang w:eastAsia="en-GB"/>
              </w:rPr>
              <w:t>*</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605" w:type="dxa"/>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Urdu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E005D9">
        <w:tc>
          <w:tcPr>
            <w:tcW w:w="243" w:type="dxa"/>
            <w:tcBorders>
              <w:left w:val="single" w:sz="12" w:space="0" w:color="000000"/>
            </w:tcBorders>
            <w:shd w:val="clear" w:color="auto" w:fill="auto"/>
          </w:tcPr>
          <w:p w:rsidR="005A1651" w:rsidRPr="005A1651" w:rsidRDefault="005A1651" w:rsidP="005A1651">
            <w:pPr>
              <w:jc w:val="both"/>
              <w:rPr>
                <w:rFonts w:eastAsia="Calibri" w:cs="Tahoma"/>
                <w:sz w:val="18"/>
                <w:lang w:eastAsia="en-GB"/>
              </w:rPr>
            </w:pPr>
          </w:p>
        </w:tc>
        <w:tc>
          <w:tcPr>
            <w:tcW w:w="246" w:type="dxa"/>
            <w:shd w:val="clear" w:color="auto" w:fill="0070C0"/>
          </w:tcPr>
          <w:p w:rsidR="005A1651" w:rsidRPr="005A1651" w:rsidRDefault="005A1651" w:rsidP="005A1651">
            <w:pPr>
              <w:jc w:val="both"/>
              <w:rPr>
                <w:rFonts w:eastAsia="Calibri" w:cs="Tahoma"/>
                <w:sz w:val="18"/>
                <w:lang w:eastAsia="en-GB"/>
              </w:rPr>
            </w:pPr>
          </w:p>
        </w:tc>
        <w:tc>
          <w:tcPr>
            <w:tcW w:w="243" w:type="dxa"/>
          </w:tcPr>
          <w:p w:rsidR="005A1651" w:rsidRPr="005A1651" w:rsidRDefault="005A1651" w:rsidP="005A1651">
            <w:pPr>
              <w:jc w:val="both"/>
              <w:rPr>
                <w:rFonts w:eastAsia="Calibri" w:cs="Tahoma"/>
                <w:sz w:val="18"/>
                <w:lang w:eastAsia="en-GB"/>
              </w:rPr>
            </w:pPr>
          </w:p>
        </w:tc>
        <w:tc>
          <w:tcPr>
            <w:tcW w:w="3510" w:type="dxa"/>
            <w:vAlign w:val="center"/>
          </w:tcPr>
          <w:p w:rsidR="005A1651" w:rsidRPr="005A1651" w:rsidRDefault="005A1651" w:rsidP="005A1651">
            <w:pPr>
              <w:rPr>
                <w:rFonts w:eastAsia="Calibri" w:cs="Tahoma"/>
                <w:b/>
                <w:sz w:val="18"/>
                <w:lang w:eastAsia="en-GB"/>
              </w:rPr>
            </w:pPr>
            <w:r w:rsidRPr="005A1651">
              <w:rPr>
                <w:rFonts w:eastAsia="Calibri" w:cs="Tahoma"/>
                <w:b/>
                <w:sz w:val="18"/>
                <w:lang w:eastAsia="en-GB"/>
              </w:rPr>
              <w:t>History (Ancient)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509" w:type="dxa"/>
            <w:vAlign w:val="center"/>
          </w:tcPr>
          <w:p w:rsidR="005A1651" w:rsidRPr="005A1651" w:rsidRDefault="005A1651" w:rsidP="005A1651">
            <w:pPr>
              <w:rPr>
                <w:rFonts w:eastAsia="Calibri" w:cs="Tahoma"/>
                <w:sz w:val="18"/>
                <w:u w:val="single"/>
                <w:lang w:eastAsia="en-GB"/>
              </w:rPr>
            </w:pPr>
            <w:r w:rsidRPr="005A1651">
              <w:rPr>
                <w:rFonts w:eastAsia="Calibri" w:cs="Tahoma"/>
                <w:sz w:val="18"/>
                <w:u w:val="single"/>
                <w:lang w:eastAsia="en-GB"/>
              </w:rPr>
              <w:t>DT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605" w:type="dxa"/>
            <w:vAlign w:val="center"/>
          </w:tcPr>
          <w:p w:rsidR="005A1651" w:rsidRPr="005A1651" w:rsidRDefault="005A1651" w:rsidP="005A1651">
            <w:pPr>
              <w:rPr>
                <w:rFonts w:eastAsia="Calibri" w:cs="Tahoma"/>
                <w:sz w:val="18"/>
                <w:u w:val="single"/>
                <w:lang w:eastAsia="en-GB"/>
              </w:rPr>
            </w:pPr>
            <w:r w:rsidRPr="005A1651">
              <w:rPr>
                <w:rFonts w:eastAsia="Calibri" w:cs="Tahoma"/>
                <w:sz w:val="18"/>
                <w:u w:val="single"/>
                <w:lang w:eastAsia="en-GB"/>
              </w:rPr>
              <w:t>Art – Photography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E005D9">
        <w:tc>
          <w:tcPr>
            <w:tcW w:w="243"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6" w:type="dxa"/>
          </w:tcPr>
          <w:p w:rsidR="005A1651" w:rsidRPr="005A1651" w:rsidRDefault="005A1651" w:rsidP="005A1651">
            <w:pPr>
              <w:jc w:val="both"/>
              <w:rPr>
                <w:rFonts w:eastAsia="Calibri" w:cs="Tahoma"/>
                <w:sz w:val="18"/>
                <w:lang w:eastAsia="en-GB"/>
              </w:rPr>
            </w:pPr>
          </w:p>
        </w:tc>
        <w:tc>
          <w:tcPr>
            <w:tcW w:w="243" w:type="dxa"/>
            <w:shd w:val="clear" w:color="auto" w:fill="auto"/>
          </w:tcPr>
          <w:p w:rsidR="005A1651" w:rsidRPr="005A1651" w:rsidRDefault="005A1651" w:rsidP="005A1651">
            <w:pPr>
              <w:jc w:val="both"/>
              <w:rPr>
                <w:rFonts w:eastAsia="Calibri" w:cs="Tahoma"/>
                <w:sz w:val="18"/>
                <w:lang w:eastAsia="en-GB"/>
              </w:rPr>
            </w:pPr>
          </w:p>
        </w:tc>
        <w:tc>
          <w:tcPr>
            <w:tcW w:w="3510" w:type="dxa"/>
            <w:vAlign w:val="center"/>
          </w:tcPr>
          <w:p w:rsidR="005A1651" w:rsidRPr="005A1651" w:rsidRDefault="005A1651" w:rsidP="005A1651">
            <w:pPr>
              <w:rPr>
                <w:rFonts w:eastAsia="Calibri" w:cs="Tahoma"/>
                <w:b/>
                <w:sz w:val="18"/>
                <w:lang w:eastAsia="en-GB"/>
              </w:rPr>
            </w:pPr>
            <w:r w:rsidRPr="005A1651">
              <w:rPr>
                <w:rFonts w:eastAsia="Calibri" w:cs="Tahoma"/>
                <w:sz w:val="18"/>
                <w:u w:val="single"/>
                <w:lang w:eastAsia="en-GB"/>
              </w:rPr>
              <w:t>PE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509" w:type="dxa"/>
            <w:vAlign w:val="center"/>
          </w:tcPr>
          <w:p w:rsidR="005A1651" w:rsidRPr="005A1651" w:rsidRDefault="005A1651" w:rsidP="005A1651">
            <w:pPr>
              <w:rPr>
                <w:rFonts w:eastAsia="Calibri" w:cs="Tahoma"/>
                <w:sz w:val="18"/>
                <w:u w:val="single"/>
                <w:lang w:eastAsia="en-GB"/>
              </w:rPr>
            </w:pPr>
            <w:r w:rsidRPr="005A1651">
              <w:rPr>
                <w:rFonts w:eastAsia="Calibri" w:cs="Tahoma"/>
                <w:b/>
                <w:sz w:val="18"/>
                <w:lang w:eastAsia="en-GB"/>
              </w:rPr>
              <w:t>Spanish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shd w:val="clear" w:color="auto" w:fill="008000"/>
          </w:tcPr>
          <w:p w:rsidR="005A1651" w:rsidRPr="005A1651" w:rsidRDefault="005A1651" w:rsidP="005A1651">
            <w:pPr>
              <w:jc w:val="both"/>
              <w:rPr>
                <w:rFonts w:eastAsia="Calibri" w:cs="Tahoma"/>
                <w:sz w:val="18"/>
                <w:lang w:eastAsia="en-GB"/>
              </w:rPr>
            </w:pPr>
          </w:p>
        </w:tc>
        <w:tc>
          <w:tcPr>
            <w:tcW w:w="3605" w:type="dxa"/>
            <w:vAlign w:val="center"/>
          </w:tcPr>
          <w:p w:rsidR="005A1651" w:rsidRPr="005A1651" w:rsidRDefault="005A1651" w:rsidP="005A1651">
            <w:pPr>
              <w:rPr>
                <w:rFonts w:eastAsia="Calibri" w:cs="Tahoma"/>
                <w:sz w:val="18"/>
                <w:lang w:eastAsia="en-GB"/>
              </w:rPr>
            </w:pPr>
            <w:r w:rsidRPr="005A1651">
              <w:rPr>
                <w:rFonts w:eastAsia="Calibri" w:cs="Tahoma"/>
                <w:sz w:val="18"/>
                <w:lang w:eastAsia="en-GB"/>
              </w:rPr>
              <w:t>ICT Vocational</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E005D9">
        <w:tc>
          <w:tcPr>
            <w:tcW w:w="243"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6" w:type="dxa"/>
            <w:shd w:val="clear" w:color="auto" w:fill="auto"/>
          </w:tcPr>
          <w:p w:rsidR="005A1651" w:rsidRPr="005A1651" w:rsidRDefault="005A1651" w:rsidP="005A1651">
            <w:pPr>
              <w:jc w:val="both"/>
              <w:rPr>
                <w:rFonts w:eastAsia="Calibri" w:cs="Tahoma"/>
                <w:sz w:val="18"/>
                <w:lang w:eastAsia="en-GB"/>
              </w:rPr>
            </w:pPr>
          </w:p>
        </w:tc>
        <w:tc>
          <w:tcPr>
            <w:tcW w:w="243" w:type="dxa"/>
          </w:tcPr>
          <w:p w:rsidR="005A1651" w:rsidRPr="005A1651" w:rsidRDefault="005A1651" w:rsidP="005A1651">
            <w:pPr>
              <w:jc w:val="both"/>
              <w:rPr>
                <w:rFonts w:eastAsia="Calibri" w:cs="Tahoma"/>
                <w:sz w:val="18"/>
                <w:lang w:eastAsia="en-GB"/>
              </w:rPr>
            </w:pPr>
          </w:p>
        </w:tc>
        <w:tc>
          <w:tcPr>
            <w:tcW w:w="3510" w:type="dxa"/>
            <w:vAlign w:val="center"/>
          </w:tcPr>
          <w:p w:rsidR="005A1651" w:rsidRPr="005A1651" w:rsidRDefault="005A1651" w:rsidP="005A1651">
            <w:pPr>
              <w:rPr>
                <w:rFonts w:eastAsia="Calibri" w:cs="Tahoma"/>
                <w:sz w:val="18"/>
                <w:u w:val="single"/>
                <w:lang w:eastAsia="en-GB"/>
              </w:rPr>
            </w:pPr>
            <w:r w:rsidRPr="005A1651">
              <w:rPr>
                <w:rFonts w:eastAsia="Calibri" w:cs="Tahoma"/>
                <w:sz w:val="18"/>
                <w:u w:val="single"/>
                <w:lang w:eastAsia="en-GB"/>
              </w:rPr>
              <w:t>Engineering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C00000"/>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3509" w:type="dxa"/>
            <w:vAlign w:val="center"/>
          </w:tcPr>
          <w:p w:rsidR="005A1651" w:rsidRPr="005A1651" w:rsidRDefault="005A1651" w:rsidP="005A1651">
            <w:pPr>
              <w:rPr>
                <w:rFonts w:eastAsia="Calibri" w:cs="Tahoma"/>
                <w:b/>
                <w:sz w:val="18"/>
                <w:lang w:eastAsia="en-GB"/>
              </w:rPr>
            </w:pPr>
            <w:r w:rsidRPr="005A1651">
              <w:rPr>
                <w:rFonts w:eastAsia="Calibri" w:cs="Tahoma"/>
                <w:sz w:val="18"/>
                <w:u w:val="single"/>
                <w:lang w:eastAsia="en-GB"/>
              </w:rPr>
              <w:t>Fashion Design and Textiles GCSE</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tcBorders>
            <w:shd w:val="clear" w:color="auto" w:fill="auto"/>
          </w:tcPr>
          <w:p w:rsidR="005A1651" w:rsidRPr="005A1651" w:rsidRDefault="005A1651" w:rsidP="005A1651">
            <w:pPr>
              <w:jc w:val="both"/>
              <w:rPr>
                <w:rFonts w:eastAsia="Calibri" w:cs="Tahoma"/>
                <w:sz w:val="18"/>
                <w:lang w:eastAsia="en-GB"/>
              </w:rPr>
            </w:pPr>
          </w:p>
        </w:tc>
        <w:tc>
          <w:tcPr>
            <w:tcW w:w="244" w:type="dxa"/>
          </w:tcPr>
          <w:p w:rsidR="005A1651" w:rsidRPr="005A1651" w:rsidRDefault="005A1651" w:rsidP="005A1651">
            <w:pPr>
              <w:jc w:val="both"/>
              <w:rPr>
                <w:rFonts w:eastAsia="Calibri" w:cs="Tahoma"/>
                <w:sz w:val="18"/>
                <w:lang w:eastAsia="en-GB"/>
              </w:rPr>
            </w:pPr>
          </w:p>
        </w:tc>
        <w:tc>
          <w:tcPr>
            <w:tcW w:w="244" w:type="dxa"/>
            <w:shd w:val="clear" w:color="auto" w:fill="008000"/>
          </w:tcPr>
          <w:p w:rsidR="005A1651" w:rsidRPr="005A1651" w:rsidRDefault="005A1651" w:rsidP="005A1651">
            <w:pPr>
              <w:jc w:val="both"/>
              <w:rPr>
                <w:rFonts w:eastAsia="Calibri" w:cs="Tahoma"/>
                <w:sz w:val="18"/>
                <w:lang w:eastAsia="en-GB"/>
              </w:rPr>
            </w:pPr>
          </w:p>
        </w:tc>
        <w:tc>
          <w:tcPr>
            <w:tcW w:w="3605" w:type="dxa"/>
            <w:vAlign w:val="center"/>
          </w:tcPr>
          <w:p w:rsidR="005A1651" w:rsidRPr="005A1651" w:rsidRDefault="005A1651" w:rsidP="005A1651">
            <w:pPr>
              <w:rPr>
                <w:rFonts w:eastAsia="Calibri" w:cs="Tahoma"/>
                <w:sz w:val="18"/>
                <w:lang w:eastAsia="en-GB"/>
              </w:rPr>
            </w:pPr>
            <w:r w:rsidRPr="005A1651">
              <w:rPr>
                <w:rFonts w:eastAsia="Calibri" w:cs="Tahoma"/>
                <w:sz w:val="18"/>
                <w:lang w:eastAsia="en-GB"/>
              </w:rPr>
              <w:t>Additional English Entry Level/Level 1</w:t>
            </w:r>
          </w:p>
        </w:tc>
        <w:tc>
          <w:tcPr>
            <w:tcW w:w="608" w:type="dxa"/>
            <w:tcBorders>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3B5295">
        <w:tc>
          <w:tcPr>
            <w:tcW w:w="243" w:type="dxa"/>
            <w:tcBorders>
              <w:left w:val="single" w:sz="12" w:space="0" w:color="000000"/>
              <w:bottom w:val="single" w:sz="4" w:space="0" w:color="000000"/>
            </w:tcBorders>
          </w:tcPr>
          <w:p w:rsidR="005A1651" w:rsidRPr="005A1651" w:rsidRDefault="005A1651" w:rsidP="005A1651">
            <w:pPr>
              <w:jc w:val="both"/>
              <w:rPr>
                <w:rFonts w:eastAsia="Calibri" w:cs="Tahoma"/>
                <w:sz w:val="18"/>
                <w:lang w:eastAsia="en-GB"/>
              </w:rPr>
            </w:pPr>
          </w:p>
        </w:tc>
        <w:tc>
          <w:tcPr>
            <w:tcW w:w="246" w:type="dxa"/>
            <w:tcBorders>
              <w:bottom w:val="single" w:sz="4" w:space="0" w:color="000000"/>
            </w:tcBorders>
            <w:shd w:val="clear" w:color="auto" w:fill="auto"/>
          </w:tcPr>
          <w:p w:rsidR="005A1651" w:rsidRPr="005A1651" w:rsidRDefault="005A1651" w:rsidP="005A1651">
            <w:pPr>
              <w:jc w:val="both"/>
              <w:rPr>
                <w:rFonts w:eastAsia="Calibri" w:cs="Tahoma"/>
                <w:sz w:val="18"/>
                <w:lang w:eastAsia="en-GB"/>
              </w:rPr>
            </w:pPr>
          </w:p>
        </w:tc>
        <w:tc>
          <w:tcPr>
            <w:tcW w:w="243" w:type="dxa"/>
            <w:tcBorders>
              <w:bottom w:val="single" w:sz="4" w:space="0" w:color="000000"/>
            </w:tcBorders>
            <w:shd w:val="clear" w:color="auto" w:fill="008000"/>
          </w:tcPr>
          <w:p w:rsidR="005A1651" w:rsidRPr="005A1651" w:rsidRDefault="005A1651" w:rsidP="005A1651">
            <w:pPr>
              <w:jc w:val="both"/>
              <w:rPr>
                <w:rFonts w:eastAsia="Calibri" w:cs="Tahoma"/>
                <w:sz w:val="18"/>
                <w:lang w:eastAsia="en-GB"/>
              </w:rPr>
            </w:pPr>
          </w:p>
        </w:tc>
        <w:tc>
          <w:tcPr>
            <w:tcW w:w="3510" w:type="dxa"/>
            <w:tcBorders>
              <w:bottom w:val="single" w:sz="4" w:space="0" w:color="000000"/>
            </w:tcBorders>
            <w:vAlign w:val="center"/>
          </w:tcPr>
          <w:p w:rsidR="005A1651" w:rsidRPr="005A1651" w:rsidRDefault="005A1651" w:rsidP="003B5295">
            <w:pPr>
              <w:rPr>
                <w:rFonts w:eastAsia="Calibri" w:cs="Tahoma"/>
                <w:sz w:val="18"/>
                <w:u w:val="single"/>
                <w:lang w:eastAsia="en-GB"/>
              </w:rPr>
            </w:pPr>
            <w:r w:rsidRPr="005A1651">
              <w:rPr>
                <w:rFonts w:eastAsia="Calibri" w:cs="Tahoma"/>
                <w:sz w:val="18"/>
                <w:lang w:eastAsia="en-GB"/>
              </w:rPr>
              <w:t>Study Support</w:t>
            </w:r>
          </w:p>
        </w:tc>
        <w:tc>
          <w:tcPr>
            <w:tcW w:w="608" w:type="dxa"/>
            <w:tcBorders>
              <w:bottom w:val="single" w:sz="4" w:space="0" w:color="000000"/>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bottom w:val="single" w:sz="4" w:space="0" w:color="000000"/>
            </w:tcBorders>
            <w:shd w:val="clear" w:color="auto" w:fill="auto"/>
          </w:tcPr>
          <w:p w:rsidR="005A1651" w:rsidRPr="005A1651" w:rsidRDefault="005A1651" w:rsidP="005A1651">
            <w:pPr>
              <w:jc w:val="both"/>
              <w:rPr>
                <w:rFonts w:eastAsia="Calibri" w:cs="Tahoma"/>
                <w:sz w:val="18"/>
                <w:lang w:eastAsia="en-GB"/>
              </w:rPr>
            </w:pPr>
          </w:p>
        </w:tc>
        <w:tc>
          <w:tcPr>
            <w:tcW w:w="244" w:type="dxa"/>
            <w:tcBorders>
              <w:bottom w:val="single" w:sz="4" w:space="0" w:color="000000"/>
            </w:tcBorders>
          </w:tcPr>
          <w:p w:rsidR="005A1651" w:rsidRPr="005A1651" w:rsidRDefault="005A1651" w:rsidP="005A1651">
            <w:pPr>
              <w:jc w:val="both"/>
              <w:rPr>
                <w:rFonts w:eastAsia="Calibri" w:cs="Tahoma"/>
                <w:sz w:val="18"/>
                <w:lang w:eastAsia="en-GB"/>
              </w:rPr>
            </w:pPr>
          </w:p>
        </w:tc>
        <w:tc>
          <w:tcPr>
            <w:tcW w:w="244" w:type="dxa"/>
            <w:tcBorders>
              <w:bottom w:val="single" w:sz="4" w:space="0" w:color="000000"/>
            </w:tcBorders>
            <w:shd w:val="clear" w:color="auto" w:fill="008000"/>
          </w:tcPr>
          <w:p w:rsidR="005A1651" w:rsidRPr="005A1651" w:rsidRDefault="005A1651" w:rsidP="005A1651">
            <w:pPr>
              <w:jc w:val="both"/>
              <w:rPr>
                <w:rFonts w:eastAsia="Calibri" w:cs="Tahoma"/>
                <w:sz w:val="18"/>
                <w:lang w:eastAsia="en-GB"/>
              </w:rPr>
            </w:pPr>
          </w:p>
        </w:tc>
        <w:tc>
          <w:tcPr>
            <w:tcW w:w="3509" w:type="dxa"/>
            <w:tcBorders>
              <w:bottom w:val="single" w:sz="4" w:space="0" w:color="000000"/>
            </w:tcBorders>
            <w:vAlign w:val="center"/>
          </w:tcPr>
          <w:p w:rsidR="005A1651" w:rsidRPr="005A1651" w:rsidRDefault="005A1651" w:rsidP="005A1651">
            <w:pPr>
              <w:rPr>
                <w:rFonts w:eastAsia="Calibri" w:cs="Tahoma"/>
                <w:b/>
                <w:sz w:val="18"/>
                <w:lang w:eastAsia="en-GB"/>
              </w:rPr>
            </w:pPr>
            <w:proofErr w:type="spellStart"/>
            <w:r w:rsidRPr="005A1651">
              <w:rPr>
                <w:rFonts w:eastAsia="Calibri" w:cs="Tahoma"/>
                <w:sz w:val="18"/>
                <w:u w:val="single"/>
                <w:lang w:eastAsia="en-GB"/>
              </w:rPr>
              <w:t>WorkSkills</w:t>
            </w:r>
            <w:proofErr w:type="spellEnd"/>
            <w:r w:rsidRPr="005A1651">
              <w:rPr>
                <w:rFonts w:eastAsia="Calibri" w:cs="Tahoma"/>
                <w:sz w:val="18"/>
                <w:u w:val="single"/>
                <w:lang w:eastAsia="en-GB"/>
              </w:rPr>
              <w:t xml:space="preserve"> BTEC Entry Level/Level 1</w:t>
            </w:r>
          </w:p>
        </w:tc>
        <w:tc>
          <w:tcPr>
            <w:tcW w:w="608" w:type="dxa"/>
            <w:tcBorders>
              <w:bottom w:val="single" w:sz="4" w:space="0" w:color="000000"/>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bottom w:val="single" w:sz="4" w:space="0" w:color="000000"/>
            </w:tcBorders>
          </w:tcPr>
          <w:p w:rsidR="005A1651" w:rsidRPr="005A1651" w:rsidRDefault="005A1651" w:rsidP="005A1651">
            <w:pPr>
              <w:jc w:val="both"/>
              <w:rPr>
                <w:rFonts w:eastAsia="Calibri" w:cs="Tahoma"/>
                <w:sz w:val="18"/>
                <w:lang w:eastAsia="en-GB"/>
              </w:rPr>
            </w:pPr>
          </w:p>
        </w:tc>
        <w:tc>
          <w:tcPr>
            <w:tcW w:w="244" w:type="dxa"/>
            <w:tcBorders>
              <w:bottom w:val="single" w:sz="4" w:space="0" w:color="000000"/>
            </w:tcBorders>
            <w:shd w:val="clear" w:color="auto" w:fill="0070C0"/>
          </w:tcPr>
          <w:p w:rsidR="005A1651" w:rsidRPr="005A1651" w:rsidRDefault="005A1651" w:rsidP="005A1651">
            <w:pPr>
              <w:jc w:val="both"/>
              <w:rPr>
                <w:rFonts w:eastAsia="Calibri" w:cs="Tahoma"/>
                <w:sz w:val="18"/>
                <w:lang w:eastAsia="en-GB"/>
              </w:rPr>
            </w:pPr>
          </w:p>
        </w:tc>
        <w:tc>
          <w:tcPr>
            <w:tcW w:w="244" w:type="dxa"/>
            <w:tcBorders>
              <w:bottom w:val="single" w:sz="4" w:space="0" w:color="000000"/>
            </w:tcBorders>
            <w:shd w:val="clear" w:color="auto" w:fill="auto"/>
          </w:tcPr>
          <w:p w:rsidR="005A1651" w:rsidRPr="005A1651" w:rsidRDefault="005A1651" w:rsidP="005A1651">
            <w:pPr>
              <w:jc w:val="both"/>
              <w:rPr>
                <w:rFonts w:eastAsia="Calibri" w:cs="Tahoma"/>
                <w:sz w:val="18"/>
                <w:lang w:eastAsia="en-GB"/>
              </w:rPr>
            </w:pPr>
          </w:p>
        </w:tc>
        <w:tc>
          <w:tcPr>
            <w:tcW w:w="3605" w:type="dxa"/>
            <w:tcBorders>
              <w:bottom w:val="single" w:sz="4" w:space="0" w:color="000000"/>
            </w:tcBorders>
            <w:vAlign w:val="center"/>
          </w:tcPr>
          <w:p w:rsidR="005A1651" w:rsidRPr="005A1651" w:rsidRDefault="005A1651" w:rsidP="005A1651">
            <w:pPr>
              <w:rPr>
                <w:rFonts w:eastAsia="Calibri" w:cs="Tahoma"/>
                <w:sz w:val="18"/>
                <w:u w:val="single"/>
                <w:lang w:eastAsia="en-GB"/>
              </w:rPr>
            </w:pPr>
            <w:r w:rsidRPr="005A1651">
              <w:rPr>
                <w:rFonts w:ascii="Calibri" w:eastAsia="Calibri" w:hAnsi="Calibri" w:cs="Calibri"/>
                <w:b/>
                <w:sz w:val="22"/>
                <w:lang w:eastAsia="en-GB"/>
              </w:rPr>
              <w:t>Triple Science*</w:t>
            </w:r>
          </w:p>
        </w:tc>
        <w:tc>
          <w:tcPr>
            <w:tcW w:w="608" w:type="dxa"/>
            <w:tcBorders>
              <w:bottom w:val="single" w:sz="4" w:space="0" w:color="000000"/>
              <w:right w:val="single" w:sz="12" w:space="0" w:color="000000"/>
            </w:tcBorders>
          </w:tcPr>
          <w:p w:rsidR="005A1651" w:rsidRPr="005A1651" w:rsidRDefault="005A1651" w:rsidP="005A1651">
            <w:pPr>
              <w:jc w:val="both"/>
              <w:rPr>
                <w:rFonts w:ascii="Calibri" w:eastAsia="Calibri" w:hAnsi="Calibri" w:cs="Calibri"/>
                <w:sz w:val="22"/>
                <w:lang w:eastAsia="en-GB"/>
              </w:rPr>
            </w:pPr>
          </w:p>
        </w:tc>
      </w:tr>
      <w:tr w:rsidR="005A1651" w:rsidRPr="005A1651" w:rsidTr="00E005D9">
        <w:tc>
          <w:tcPr>
            <w:tcW w:w="243" w:type="dxa"/>
            <w:tcBorders>
              <w:left w:val="single" w:sz="12" w:space="0" w:color="000000"/>
              <w:bottom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246" w:type="dxa"/>
            <w:tcBorders>
              <w:bottom w:val="single" w:sz="12" w:space="0" w:color="000000"/>
            </w:tcBorders>
            <w:shd w:val="clear" w:color="auto" w:fill="0070C0"/>
          </w:tcPr>
          <w:p w:rsidR="005A1651" w:rsidRPr="005A1651" w:rsidRDefault="005A1651" w:rsidP="005A1651">
            <w:pPr>
              <w:jc w:val="both"/>
              <w:rPr>
                <w:rFonts w:ascii="Calibri" w:eastAsia="Calibri" w:hAnsi="Calibri" w:cs="Calibri"/>
                <w:sz w:val="22"/>
                <w:lang w:eastAsia="en-GB"/>
              </w:rPr>
            </w:pPr>
          </w:p>
        </w:tc>
        <w:tc>
          <w:tcPr>
            <w:tcW w:w="243" w:type="dxa"/>
            <w:tcBorders>
              <w:bottom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3510" w:type="dxa"/>
            <w:tcBorders>
              <w:bottom w:val="single" w:sz="12" w:space="0" w:color="000000"/>
            </w:tcBorders>
            <w:vAlign w:val="center"/>
          </w:tcPr>
          <w:p w:rsidR="005A1651" w:rsidRPr="005A1651" w:rsidRDefault="005A1651" w:rsidP="005A1651">
            <w:pPr>
              <w:rPr>
                <w:rFonts w:eastAsia="Calibri" w:cs="Tahoma"/>
                <w:sz w:val="12"/>
                <w:lang w:eastAsia="en-GB"/>
              </w:rPr>
            </w:pPr>
            <w:r w:rsidRPr="005A1651">
              <w:rPr>
                <w:rFonts w:ascii="Calibri" w:eastAsia="Calibri" w:hAnsi="Calibri" w:cs="Calibri"/>
                <w:b/>
                <w:sz w:val="22"/>
                <w:lang w:eastAsia="en-GB"/>
              </w:rPr>
              <w:t>Triple Science*</w:t>
            </w:r>
          </w:p>
        </w:tc>
        <w:tc>
          <w:tcPr>
            <w:tcW w:w="608" w:type="dxa"/>
            <w:tcBorders>
              <w:bottom w:val="single" w:sz="12" w:space="0" w:color="000000"/>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bottom w:val="single" w:sz="12" w:space="0" w:color="000000"/>
            </w:tcBorders>
          </w:tcPr>
          <w:p w:rsidR="005A1651" w:rsidRPr="005A1651" w:rsidRDefault="005A1651" w:rsidP="005A1651">
            <w:pPr>
              <w:jc w:val="both"/>
              <w:rPr>
                <w:rFonts w:eastAsia="Calibri" w:cs="Tahoma"/>
                <w:sz w:val="18"/>
                <w:lang w:eastAsia="en-GB"/>
              </w:rPr>
            </w:pPr>
          </w:p>
        </w:tc>
        <w:tc>
          <w:tcPr>
            <w:tcW w:w="244" w:type="dxa"/>
            <w:tcBorders>
              <w:bottom w:val="single" w:sz="12" w:space="0" w:color="000000"/>
            </w:tcBorders>
          </w:tcPr>
          <w:p w:rsidR="005A1651" w:rsidRPr="005A1651" w:rsidRDefault="005A1651" w:rsidP="005A1651">
            <w:pPr>
              <w:jc w:val="both"/>
              <w:rPr>
                <w:rFonts w:eastAsia="Calibri" w:cs="Tahoma"/>
                <w:sz w:val="18"/>
                <w:lang w:eastAsia="en-GB"/>
              </w:rPr>
            </w:pPr>
          </w:p>
        </w:tc>
        <w:tc>
          <w:tcPr>
            <w:tcW w:w="244" w:type="dxa"/>
            <w:tcBorders>
              <w:bottom w:val="single" w:sz="12" w:space="0" w:color="000000"/>
            </w:tcBorders>
            <w:shd w:val="clear" w:color="auto" w:fill="auto"/>
          </w:tcPr>
          <w:p w:rsidR="005A1651" w:rsidRPr="005A1651" w:rsidRDefault="005A1651" w:rsidP="005A1651">
            <w:pPr>
              <w:jc w:val="both"/>
              <w:rPr>
                <w:rFonts w:eastAsia="Calibri" w:cs="Tahoma"/>
                <w:sz w:val="18"/>
                <w:lang w:eastAsia="en-GB"/>
              </w:rPr>
            </w:pPr>
          </w:p>
        </w:tc>
        <w:tc>
          <w:tcPr>
            <w:tcW w:w="3509" w:type="dxa"/>
            <w:tcBorders>
              <w:bottom w:val="single" w:sz="12" w:space="0" w:color="000000"/>
            </w:tcBorders>
            <w:vAlign w:val="center"/>
          </w:tcPr>
          <w:p w:rsidR="005A1651" w:rsidRPr="005A1651" w:rsidRDefault="005A1651" w:rsidP="005A1651">
            <w:pPr>
              <w:rPr>
                <w:rFonts w:eastAsia="Calibri" w:cs="Tahoma"/>
                <w:b/>
                <w:sz w:val="18"/>
                <w:lang w:eastAsia="en-GB"/>
              </w:rPr>
            </w:pPr>
            <w:r w:rsidRPr="005A1651">
              <w:rPr>
                <w:rFonts w:eastAsia="Calibri" w:cs="Tahoma"/>
                <w:sz w:val="12"/>
                <w:szCs w:val="14"/>
                <w:lang w:eastAsia="en-GB"/>
              </w:rPr>
              <w:t>INTENTIONALLY BLANK</w:t>
            </w:r>
          </w:p>
        </w:tc>
        <w:tc>
          <w:tcPr>
            <w:tcW w:w="608" w:type="dxa"/>
            <w:tcBorders>
              <w:bottom w:val="single" w:sz="12" w:space="0" w:color="000000"/>
              <w:right w:val="single" w:sz="12" w:space="0" w:color="000000"/>
            </w:tcBorders>
          </w:tcPr>
          <w:p w:rsidR="005A1651" w:rsidRPr="005A1651" w:rsidRDefault="005A1651" w:rsidP="005A1651">
            <w:pPr>
              <w:jc w:val="both"/>
              <w:rPr>
                <w:rFonts w:ascii="Calibri" w:eastAsia="Calibri" w:hAnsi="Calibri" w:cs="Calibri"/>
                <w:sz w:val="22"/>
                <w:lang w:eastAsia="en-GB"/>
              </w:rPr>
            </w:pPr>
          </w:p>
        </w:tc>
        <w:tc>
          <w:tcPr>
            <w:tcW w:w="561" w:type="dxa"/>
            <w:tcBorders>
              <w:top w:val="nil"/>
              <w:left w:val="single" w:sz="12" w:space="0" w:color="000000"/>
              <w:bottom w:val="nil"/>
              <w:right w:val="single" w:sz="12" w:space="0" w:color="000000"/>
            </w:tcBorders>
            <w:shd w:val="clear" w:color="auto" w:fill="auto"/>
          </w:tcPr>
          <w:p w:rsidR="005A1651" w:rsidRPr="005A1651" w:rsidRDefault="005A1651" w:rsidP="005A1651">
            <w:pPr>
              <w:jc w:val="both"/>
              <w:rPr>
                <w:rFonts w:ascii="Calibri" w:eastAsia="Calibri" w:hAnsi="Calibri" w:cs="Calibri"/>
                <w:sz w:val="22"/>
                <w:lang w:eastAsia="en-GB"/>
              </w:rPr>
            </w:pPr>
          </w:p>
        </w:tc>
        <w:tc>
          <w:tcPr>
            <w:tcW w:w="244" w:type="dxa"/>
            <w:tcBorders>
              <w:left w:val="single" w:sz="12" w:space="0" w:color="000000"/>
              <w:bottom w:val="single" w:sz="12" w:space="0" w:color="000000"/>
            </w:tcBorders>
          </w:tcPr>
          <w:p w:rsidR="005A1651" w:rsidRPr="005A1651" w:rsidRDefault="005A1651" w:rsidP="005A1651">
            <w:pPr>
              <w:jc w:val="both"/>
              <w:rPr>
                <w:rFonts w:eastAsia="Calibri" w:cs="Tahoma"/>
                <w:sz w:val="18"/>
                <w:lang w:eastAsia="en-GB"/>
              </w:rPr>
            </w:pPr>
          </w:p>
        </w:tc>
        <w:tc>
          <w:tcPr>
            <w:tcW w:w="244" w:type="dxa"/>
            <w:tcBorders>
              <w:bottom w:val="single" w:sz="12" w:space="0" w:color="000000"/>
            </w:tcBorders>
            <w:shd w:val="clear" w:color="auto" w:fill="auto"/>
          </w:tcPr>
          <w:p w:rsidR="005A1651" w:rsidRPr="005A1651" w:rsidRDefault="005A1651" w:rsidP="005A1651">
            <w:pPr>
              <w:jc w:val="both"/>
              <w:rPr>
                <w:rFonts w:eastAsia="Calibri" w:cs="Tahoma"/>
                <w:sz w:val="18"/>
                <w:lang w:eastAsia="en-GB"/>
              </w:rPr>
            </w:pPr>
          </w:p>
        </w:tc>
        <w:tc>
          <w:tcPr>
            <w:tcW w:w="244" w:type="dxa"/>
            <w:tcBorders>
              <w:bottom w:val="single" w:sz="12" w:space="0" w:color="000000"/>
            </w:tcBorders>
            <w:shd w:val="clear" w:color="auto" w:fill="auto"/>
          </w:tcPr>
          <w:p w:rsidR="005A1651" w:rsidRPr="005A1651" w:rsidRDefault="005A1651" w:rsidP="005A1651">
            <w:pPr>
              <w:jc w:val="both"/>
              <w:rPr>
                <w:rFonts w:eastAsia="Calibri" w:cs="Tahoma"/>
                <w:sz w:val="18"/>
                <w:lang w:eastAsia="en-GB"/>
              </w:rPr>
            </w:pPr>
          </w:p>
        </w:tc>
        <w:tc>
          <w:tcPr>
            <w:tcW w:w="3605" w:type="dxa"/>
            <w:tcBorders>
              <w:bottom w:val="single" w:sz="12" w:space="0" w:color="000000"/>
            </w:tcBorders>
            <w:vAlign w:val="center"/>
          </w:tcPr>
          <w:p w:rsidR="005A1651" w:rsidRPr="005A1651" w:rsidRDefault="005A1651" w:rsidP="005A1651">
            <w:pPr>
              <w:rPr>
                <w:rFonts w:eastAsia="Calibri" w:cs="Tahoma"/>
                <w:b/>
                <w:sz w:val="18"/>
                <w:lang w:eastAsia="en-GB"/>
              </w:rPr>
            </w:pPr>
            <w:r w:rsidRPr="005A1651">
              <w:rPr>
                <w:rFonts w:eastAsia="Calibri" w:cs="Tahoma"/>
                <w:sz w:val="12"/>
                <w:szCs w:val="14"/>
                <w:lang w:eastAsia="en-GB"/>
              </w:rPr>
              <w:t>INTENTIONALLY BLANK</w:t>
            </w:r>
          </w:p>
        </w:tc>
        <w:tc>
          <w:tcPr>
            <w:tcW w:w="608" w:type="dxa"/>
            <w:tcBorders>
              <w:bottom w:val="single" w:sz="12" w:space="0" w:color="000000"/>
              <w:right w:val="single" w:sz="12" w:space="0" w:color="000000"/>
            </w:tcBorders>
          </w:tcPr>
          <w:p w:rsidR="005A1651" w:rsidRPr="005A1651" w:rsidRDefault="005A1651" w:rsidP="005A1651">
            <w:pPr>
              <w:jc w:val="both"/>
              <w:rPr>
                <w:rFonts w:ascii="Calibri" w:eastAsia="Calibri" w:hAnsi="Calibri" w:cs="Calibri"/>
                <w:sz w:val="22"/>
                <w:lang w:eastAsia="en-GB"/>
              </w:rPr>
            </w:pPr>
          </w:p>
        </w:tc>
      </w:tr>
    </w:tbl>
    <w:p w:rsidR="005A1651" w:rsidRPr="005A1651" w:rsidRDefault="005A1651" w:rsidP="005A1651">
      <w:pPr>
        <w:pBdr>
          <w:top w:val="nil"/>
          <w:left w:val="nil"/>
          <w:bottom w:val="nil"/>
          <w:right w:val="nil"/>
          <w:between w:val="nil"/>
        </w:pBdr>
        <w:rPr>
          <w:rFonts w:ascii="Calibri" w:eastAsia="Calibri" w:hAnsi="Calibri" w:cs="Calibri"/>
          <w:color w:val="000000"/>
          <w:szCs w:val="10"/>
          <w:lang w:eastAsia="en-GB"/>
        </w:rPr>
      </w:pPr>
    </w:p>
    <w:tbl>
      <w:tblPr>
        <w:tblW w:w="15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15888"/>
      </w:tblGrid>
      <w:tr w:rsidR="005A1651" w:rsidRPr="005A1651" w:rsidTr="005A1651">
        <w:trPr>
          <w:trHeight w:val="624"/>
        </w:trPr>
        <w:tc>
          <w:tcPr>
            <w:tcW w:w="15888" w:type="dxa"/>
            <w:shd w:val="clear" w:color="auto" w:fill="D9D9D9"/>
            <w:vAlign w:val="center"/>
          </w:tcPr>
          <w:p w:rsidR="005A1651" w:rsidRPr="005A1651" w:rsidRDefault="005A1651" w:rsidP="005A1651">
            <w:pPr>
              <w:rPr>
                <w:rFonts w:eastAsia="Calibri" w:cs="Tahoma"/>
                <w:i/>
                <w:sz w:val="18"/>
                <w:lang w:eastAsia="en-GB"/>
              </w:rPr>
            </w:pPr>
            <w:r w:rsidRPr="005A1651">
              <w:rPr>
                <w:rFonts w:eastAsia="Calibri" w:cs="Tahoma"/>
                <w:b/>
                <w:sz w:val="18"/>
                <w:lang w:eastAsia="en-GB"/>
              </w:rPr>
              <w:t>* = English Baccalaureate subjects</w:t>
            </w:r>
            <w:r w:rsidRPr="005A1651">
              <w:rPr>
                <w:rFonts w:eastAsia="Calibri" w:cs="Tahoma"/>
                <w:sz w:val="18"/>
                <w:lang w:eastAsia="en-GB"/>
              </w:rPr>
              <w:t xml:space="preserve"> </w:t>
            </w:r>
            <w:r w:rsidRPr="005A1651">
              <w:rPr>
                <w:rFonts w:eastAsia="Calibri" w:cs="Tahoma"/>
                <w:i/>
                <w:sz w:val="18"/>
                <w:lang w:eastAsia="en-GB"/>
              </w:rPr>
              <w:t>(Computing counts as a Science in the English Baccalaureate list of subjects; this means that students choosing Computing will also need to</w:t>
            </w:r>
          </w:p>
          <w:p w:rsidR="005A1651" w:rsidRPr="005A1651" w:rsidRDefault="005A1651" w:rsidP="005A1651">
            <w:pPr>
              <w:spacing w:before="40"/>
              <w:rPr>
                <w:rFonts w:ascii="Calibri" w:eastAsia="Calibri" w:hAnsi="Calibri" w:cs="Calibri"/>
                <w:i/>
                <w:sz w:val="22"/>
                <w:lang w:eastAsia="en-GB"/>
              </w:rPr>
            </w:pPr>
            <w:r w:rsidRPr="005A1651">
              <w:rPr>
                <w:rFonts w:eastAsia="Calibri" w:cs="Tahoma"/>
                <w:i/>
                <w:sz w:val="18"/>
                <w:lang w:eastAsia="en-GB"/>
              </w:rPr>
              <w:t xml:space="preserve">      do a humanities and language subject if they want to complete the </w:t>
            </w:r>
            <w:r w:rsidRPr="005A1651">
              <w:rPr>
                <w:rFonts w:eastAsia="Calibri" w:cs="Tahoma"/>
                <w:b/>
                <w:i/>
                <w:sz w:val="18"/>
                <w:lang w:eastAsia="en-GB"/>
              </w:rPr>
              <w:t>FULL</w:t>
            </w:r>
            <w:r w:rsidRPr="005A1651">
              <w:rPr>
                <w:rFonts w:eastAsia="Calibri" w:cs="Tahoma"/>
                <w:i/>
                <w:sz w:val="18"/>
                <w:lang w:eastAsia="en-GB"/>
              </w:rPr>
              <w:t xml:space="preserve"> English Baccalaureate)</w:t>
            </w:r>
          </w:p>
        </w:tc>
      </w:tr>
    </w:tbl>
    <w:p w:rsidR="005A1651" w:rsidRPr="005A1651" w:rsidRDefault="005A1651" w:rsidP="005A1651">
      <w:pPr>
        <w:pBdr>
          <w:top w:val="nil"/>
          <w:left w:val="nil"/>
          <w:bottom w:val="nil"/>
          <w:right w:val="nil"/>
          <w:between w:val="nil"/>
        </w:pBdr>
        <w:rPr>
          <w:rFonts w:ascii="Calibri" w:eastAsia="Calibri" w:hAnsi="Calibri" w:cs="Calibri"/>
          <w:color w:val="000000"/>
          <w:szCs w:val="8"/>
          <w:lang w:eastAsia="en-GB"/>
        </w:rPr>
      </w:pPr>
    </w:p>
    <w:tbl>
      <w:tblPr>
        <w:tblW w:w="15888"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15888"/>
      </w:tblGrid>
      <w:tr w:rsidR="005A1651" w:rsidRPr="005A1651" w:rsidTr="005A1651">
        <w:tc>
          <w:tcPr>
            <w:tcW w:w="15888" w:type="dxa"/>
            <w:vAlign w:val="center"/>
          </w:tcPr>
          <w:p w:rsidR="005A1651" w:rsidRPr="005A1651" w:rsidRDefault="005A1651" w:rsidP="005A1651">
            <w:pPr>
              <w:spacing w:before="40"/>
              <w:rPr>
                <w:rFonts w:eastAsia="Calibri" w:cs="Tahoma"/>
                <w:sz w:val="18"/>
                <w:lang w:eastAsia="en-GB"/>
              </w:rPr>
            </w:pPr>
            <w:r w:rsidRPr="005A1651">
              <w:rPr>
                <w:rFonts w:eastAsia="Calibri" w:cs="Tahoma"/>
                <w:b/>
                <w:color w:val="C00000"/>
                <w:sz w:val="18"/>
                <w:u w:val="single"/>
                <w:lang w:eastAsia="en-GB"/>
              </w:rPr>
              <w:t>All students</w:t>
            </w:r>
            <w:r w:rsidRPr="005A1651">
              <w:rPr>
                <w:rFonts w:eastAsia="Calibri" w:cs="Tahoma"/>
                <w:color w:val="C00000"/>
                <w:sz w:val="18"/>
                <w:lang w:eastAsia="en-GB"/>
              </w:rPr>
              <w:t xml:space="preserve"> (unless on a </w:t>
            </w:r>
            <w:r w:rsidRPr="005A1651">
              <w:rPr>
                <w:rFonts w:eastAsia="Calibri" w:cs="Tahoma"/>
                <w:color w:val="008000"/>
                <w:sz w:val="18"/>
                <w:lang w:eastAsia="en-GB"/>
              </w:rPr>
              <w:t>green pathway</w:t>
            </w:r>
            <w:r w:rsidRPr="005A1651">
              <w:rPr>
                <w:rFonts w:eastAsia="Calibri" w:cs="Tahoma"/>
                <w:color w:val="C00000"/>
                <w:sz w:val="18"/>
                <w:lang w:eastAsia="en-GB"/>
              </w:rPr>
              <w:t xml:space="preserve">) </w:t>
            </w:r>
            <w:r w:rsidRPr="005A1651">
              <w:rPr>
                <w:rFonts w:eastAsia="Calibri" w:cs="Tahoma"/>
                <w:b/>
                <w:color w:val="C00000"/>
                <w:sz w:val="18"/>
                <w:lang w:eastAsia="en-GB"/>
              </w:rPr>
              <w:t>MUST</w:t>
            </w:r>
            <w:r w:rsidRPr="005A1651">
              <w:rPr>
                <w:rFonts w:eastAsia="Calibri" w:cs="Tahoma"/>
                <w:color w:val="C00000"/>
                <w:sz w:val="18"/>
                <w:lang w:eastAsia="en-GB"/>
              </w:rPr>
              <w:t xml:space="preserve"> choose at least 1 </w:t>
            </w:r>
            <w:proofErr w:type="spellStart"/>
            <w:r w:rsidRPr="005A1651">
              <w:rPr>
                <w:rFonts w:eastAsia="Calibri" w:cs="Tahoma"/>
                <w:color w:val="C00000"/>
                <w:sz w:val="18"/>
                <w:lang w:eastAsia="en-GB"/>
              </w:rPr>
              <w:t>Ebacc</w:t>
            </w:r>
            <w:proofErr w:type="spellEnd"/>
            <w:r w:rsidRPr="005A1651">
              <w:rPr>
                <w:rFonts w:eastAsia="Calibri" w:cs="Tahoma"/>
                <w:color w:val="C00000"/>
                <w:sz w:val="18"/>
                <w:lang w:eastAsia="en-GB"/>
              </w:rPr>
              <w:t xml:space="preserve"> subject </w:t>
            </w:r>
            <w:r w:rsidRPr="005A1651">
              <w:rPr>
                <w:rFonts w:eastAsia="Calibri" w:cs="Tahoma"/>
                <w:b/>
                <w:i/>
                <w:color w:val="C00000"/>
                <w:sz w:val="18"/>
                <w:lang w:eastAsia="en-GB"/>
              </w:rPr>
              <w:t>across</w:t>
            </w:r>
            <w:r w:rsidRPr="005A1651">
              <w:rPr>
                <w:rFonts w:eastAsia="Calibri" w:cs="Tahoma"/>
                <w:color w:val="C00000"/>
                <w:sz w:val="18"/>
                <w:lang w:eastAsia="en-GB"/>
              </w:rPr>
              <w:t xml:space="preserve"> the 3 options (</w:t>
            </w:r>
            <w:r w:rsidRPr="005A1651">
              <w:rPr>
                <w:rFonts w:eastAsia="Calibri" w:cs="Tahoma"/>
                <w:b/>
                <w:color w:val="C00000"/>
                <w:sz w:val="18"/>
                <w:lang w:eastAsia="en-GB"/>
              </w:rPr>
              <w:t>highlighted in bold</w:t>
            </w:r>
            <w:r w:rsidRPr="005A1651">
              <w:rPr>
                <w:rFonts w:eastAsia="Calibri" w:cs="Tahoma"/>
                <w:color w:val="C00000"/>
                <w:sz w:val="18"/>
                <w:lang w:eastAsia="en-GB"/>
              </w:rPr>
              <w:t xml:space="preserve"> + </w:t>
            </w:r>
            <w:r w:rsidRPr="005A1651">
              <w:rPr>
                <w:rFonts w:eastAsia="Calibri" w:cs="Tahoma"/>
                <w:b/>
                <w:color w:val="C00000"/>
                <w:sz w:val="18"/>
                <w:lang w:eastAsia="en-GB"/>
              </w:rPr>
              <w:t>*</w:t>
            </w:r>
            <w:r w:rsidRPr="005A1651">
              <w:rPr>
                <w:rFonts w:eastAsia="Calibri" w:cs="Tahoma"/>
                <w:color w:val="C00000"/>
                <w:sz w:val="18"/>
                <w:lang w:eastAsia="en-GB"/>
              </w:rPr>
              <w:t>)</w:t>
            </w:r>
          </w:p>
          <w:p w:rsidR="005A1651" w:rsidRPr="005A1651" w:rsidRDefault="005A1651" w:rsidP="005A1651">
            <w:pPr>
              <w:spacing w:after="40"/>
              <w:rPr>
                <w:rFonts w:ascii="Calibri" w:eastAsia="Calibri" w:hAnsi="Calibri" w:cs="Calibri"/>
                <w:b/>
                <w:sz w:val="22"/>
                <w:lang w:eastAsia="en-GB"/>
              </w:rPr>
            </w:pPr>
            <w:r w:rsidRPr="005A1651">
              <w:rPr>
                <w:rFonts w:eastAsia="Calibri" w:cs="Tahoma"/>
                <w:b/>
                <w:sz w:val="18"/>
                <w:lang w:eastAsia="en-GB"/>
              </w:rPr>
              <w:t xml:space="preserve">It is recommended that all students choose a ‘broadening subject’ too, which are </w:t>
            </w:r>
            <w:r w:rsidRPr="005A1651">
              <w:rPr>
                <w:rFonts w:eastAsia="Calibri" w:cs="Tahoma"/>
                <w:b/>
                <w:sz w:val="18"/>
                <w:u w:val="single"/>
                <w:lang w:eastAsia="en-GB"/>
              </w:rPr>
              <w:t>underlined</w:t>
            </w:r>
          </w:p>
        </w:tc>
      </w:tr>
    </w:tbl>
    <w:p w:rsidR="005A1651" w:rsidRPr="005A1651" w:rsidRDefault="005A1651" w:rsidP="005A1651">
      <w:pPr>
        <w:pBdr>
          <w:top w:val="nil"/>
          <w:left w:val="nil"/>
          <w:bottom w:val="nil"/>
          <w:right w:val="nil"/>
          <w:between w:val="nil"/>
        </w:pBdr>
        <w:rPr>
          <w:rFonts w:ascii="Calibri" w:eastAsia="Calibri" w:hAnsi="Calibri" w:cs="Calibri"/>
          <w:color w:val="000000"/>
          <w:szCs w:val="6"/>
          <w:lang w:eastAsia="en-GB"/>
        </w:rPr>
      </w:pPr>
    </w:p>
    <w:tbl>
      <w:tblPr>
        <w:tblW w:w="15888"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8037"/>
        <w:gridCol w:w="7851"/>
      </w:tblGrid>
      <w:tr w:rsidR="005A1651" w:rsidRPr="005A1651" w:rsidTr="00D70CD5">
        <w:trPr>
          <w:trHeight w:val="540"/>
        </w:trPr>
        <w:tc>
          <w:tcPr>
            <w:tcW w:w="8037" w:type="dxa"/>
            <w:vAlign w:val="center"/>
          </w:tcPr>
          <w:p w:rsidR="005A1651" w:rsidRPr="005A1651" w:rsidRDefault="005A1651" w:rsidP="00D70CD5">
            <w:pPr>
              <w:numPr>
                <w:ilvl w:val="0"/>
                <w:numId w:val="3"/>
              </w:numPr>
              <w:pBdr>
                <w:top w:val="nil"/>
                <w:left w:val="nil"/>
                <w:bottom w:val="nil"/>
                <w:right w:val="nil"/>
                <w:between w:val="nil"/>
              </w:pBdr>
              <w:spacing w:before="40" w:line="276" w:lineRule="auto"/>
              <w:rPr>
                <w:rFonts w:eastAsia="Calibri" w:cs="Tahoma"/>
                <w:color w:val="000000"/>
                <w:sz w:val="16"/>
                <w:szCs w:val="20"/>
                <w:lang w:eastAsia="en-GB"/>
              </w:rPr>
            </w:pPr>
            <w:r w:rsidRPr="005A1651">
              <w:rPr>
                <w:rFonts w:eastAsia="Calibri" w:cs="Tahoma"/>
                <w:color w:val="000000"/>
                <w:sz w:val="16"/>
                <w:szCs w:val="20"/>
                <w:lang w:eastAsia="en-GB"/>
              </w:rPr>
              <w:t>You cannot study two GCSE Art subjects</w:t>
            </w:r>
          </w:p>
          <w:p w:rsidR="005A1651" w:rsidRPr="005A1651" w:rsidRDefault="005A1651" w:rsidP="00D70CD5">
            <w:pPr>
              <w:numPr>
                <w:ilvl w:val="0"/>
                <w:numId w:val="3"/>
              </w:numPr>
              <w:pBdr>
                <w:top w:val="nil"/>
                <w:left w:val="nil"/>
                <w:bottom w:val="nil"/>
                <w:right w:val="nil"/>
                <w:between w:val="nil"/>
              </w:pBdr>
              <w:spacing w:line="276" w:lineRule="auto"/>
              <w:rPr>
                <w:rFonts w:eastAsia="Calibri" w:cs="Tahoma"/>
                <w:color w:val="000000"/>
                <w:sz w:val="16"/>
                <w:szCs w:val="20"/>
                <w:lang w:eastAsia="en-GB"/>
              </w:rPr>
            </w:pPr>
            <w:r w:rsidRPr="005A1651">
              <w:rPr>
                <w:rFonts w:eastAsia="Calibri" w:cs="Tahoma"/>
                <w:color w:val="000000"/>
                <w:sz w:val="16"/>
                <w:szCs w:val="20"/>
                <w:lang w:eastAsia="en-GB"/>
              </w:rPr>
              <w:t xml:space="preserve">Some students will be directed to do Additional English or </w:t>
            </w:r>
            <w:proofErr w:type="spellStart"/>
            <w:r w:rsidRPr="005A1651">
              <w:rPr>
                <w:rFonts w:eastAsia="Calibri" w:cs="Tahoma"/>
                <w:color w:val="000000"/>
                <w:sz w:val="16"/>
                <w:szCs w:val="20"/>
                <w:lang w:eastAsia="en-GB"/>
              </w:rPr>
              <w:t>WorkSkills</w:t>
            </w:r>
            <w:proofErr w:type="spellEnd"/>
          </w:p>
          <w:p w:rsidR="005A1651" w:rsidRPr="005A1651" w:rsidRDefault="005A1651" w:rsidP="00D70CD5">
            <w:pPr>
              <w:numPr>
                <w:ilvl w:val="0"/>
                <w:numId w:val="3"/>
              </w:numPr>
              <w:pBdr>
                <w:top w:val="nil"/>
                <w:left w:val="nil"/>
                <w:bottom w:val="nil"/>
                <w:right w:val="nil"/>
                <w:between w:val="nil"/>
              </w:pBdr>
              <w:spacing w:line="276" w:lineRule="auto"/>
              <w:rPr>
                <w:rFonts w:eastAsia="Calibri" w:cs="Tahoma"/>
                <w:color w:val="000000"/>
                <w:sz w:val="16"/>
                <w:szCs w:val="20"/>
                <w:lang w:eastAsia="en-GB"/>
              </w:rPr>
            </w:pPr>
            <w:r w:rsidRPr="005A1651">
              <w:rPr>
                <w:rFonts w:eastAsia="Calibri" w:cs="Tahoma"/>
                <w:color w:val="000000"/>
                <w:sz w:val="16"/>
                <w:szCs w:val="20"/>
                <w:lang w:eastAsia="en-GB"/>
              </w:rPr>
              <w:t xml:space="preserve">Students choosing subjects that are similar in content (as shown in the </w:t>
            </w:r>
            <w:r>
              <w:rPr>
                <w:rFonts w:eastAsia="Calibri" w:cs="Tahoma"/>
                <w:color w:val="000000"/>
                <w:sz w:val="16"/>
                <w:szCs w:val="20"/>
                <w:lang w:eastAsia="en-GB"/>
              </w:rPr>
              <w:t>adjacent</w:t>
            </w:r>
            <w:r w:rsidRPr="005A1651">
              <w:rPr>
                <w:rFonts w:eastAsia="Calibri" w:cs="Tahoma"/>
                <w:color w:val="000000"/>
                <w:sz w:val="16"/>
                <w:szCs w:val="20"/>
                <w:lang w:eastAsia="en-GB"/>
              </w:rPr>
              <w:t xml:space="preserve"> list) may be asked to choose alternative subjects</w:t>
            </w:r>
          </w:p>
          <w:p w:rsidR="005A1651" w:rsidRPr="005A1651" w:rsidRDefault="005A1651" w:rsidP="00D70CD5">
            <w:pPr>
              <w:numPr>
                <w:ilvl w:val="0"/>
                <w:numId w:val="3"/>
              </w:numPr>
              <w:pBdr>
                <w:top w:val="nil"/>
                <w:left w:val="nil"/>
                <w:bottom w:val="nil"/>
                <w:right w:val="nil"/>
                <w:between w:val="nil"/>
              </w:pBdr>
              <w:spacing w:after="40" w:line="276" w:lineRule="auto"/>
              <w:rPr>
                <w:rFonts w:eastAsia="Calibri" w:cs="Tahoma"/>
                <w:color w:val="000000"/>
                <w:sz w:val="16"/>
                <w:szCs w:val="20"/>
                <w:lang w:eastAsia="en-GB"/>
              </w:rPr>
            </w:pPr>
            <w:r w:rsidRPr="005A1651">
              <w:rPr>
                <w:rFonts w:eastAsia="Calibri" w:cs="Tahoma"/>
                <w:color w:val="000000"/>
                <w:sz w:val="16"/>
                <w:szCs w:val="20"/>
                <w:lang w:eastAsia="en-GB"/>
              </w:rPr>
              <w:t xml:space="preserve">Students doing ICT Vocational (unless on green pathway) in List 3 must pick at least 1 </w:t>
            </w:r>
            <w:proofErr w:type="spellStart"/>
            <w:r w:rsidRPr="005A1651">
              <w:rPr>
                <w:rFonts w:eastAsia="Calibri" w:cs="Tahoma"/>
                <w:color w:val="000000"/>
                <w:sz w:val="16"/>
                <w:szCs w:val="20"/>
                <w:lang w:eastAsia="en-GB"/>
              </w:rPr>
              <w:t>Ebacc</w:t>
            </w:r>
            <w:proofErr w:type="spellEnd"/>
            <w:r w:rsidRPr="005A1651">
              <w:rPr>
                <w:rFonts w:eastAsia="Calibri" w:cs="Tahoma"/>
                <w:color w:val="000000"/>
                <w:sz w:val="16"/>
                <w:szCs w:val="20"/>
                <w:lang w:eastAsia="en-GB"/>
              </w:rPr>
              <w:t xml:space="preserve"> subject</w:t>
            </w:r>
          </w:p>
        </w:tc>
        <w:tc>
          <w:tcPr>
            <w:tcW w:w="7851" w:type="dxa"/>
            <w:vAlign w:val="center"/>
          </w:tcPr>
          <w:p w:rsidR="005A1651" w:rsidRPr="005A1651" w:rsidRDefault="005A1651" w:rsidP="00D70CD5">
            <w:pPr>
              <w:spacing w:before="40" w:after="40"/>
              <w:rPr>
                <w:rFonts w:eastAsia="Calibri" w:cs="Tahoma"/>
                <w:sz w:val="16"/>
                <w:szCs w:val="20"/>
                <w:lang w:eastAsia="en-GB"/>
              </w:rPr>
            </w:pPr>
            <w:r w:rsidRPr="005A1651">
              <w:rPr>
                <w:rFonts w:eastAsia="Calibri" w:cs="Tahoma"/>
                <w:sz w:val="16"/>
                <w:szCs w:val="20"/>
                <w:lang w:eastAsia="en-GB"/>
              </w:rPr>
              <w:t>Students are advised not to overspecialise by choosing the following combinations:</w:t>
            </w:r>
          </w:p>
          <w:p w:rsidR="005A1651" w:rsidRPr="005A1651" w:rsidRDefault="005A1651" w:rsidP="00D70CD5">
            <w:pPr>
              <w:numPr>
                <w:ilvl w:val="0"/>
                <w:numId w:val="1"/>
              </w:numPr>
              <w:pBdr>
                <w:top w:val="nil"/>
                <w:left w:val="nil"/>
                <w:bottom w:val="nil"/>
                <w:right w:val="nil"/>
                <w:between w:val="nil"/>
              </w:pBdr>
              <w:spacing w:line="276" w:lineRule="auto"/>
              <w:rPr>
                <w:rFonts w:eastAsia="Calibri" w:cs="Tahoma"/>
                <w:color w:val="000000"/>
                <w:sz w:val="16"/>
                <w:szCs w:val="20"/>
                <w:lang w:eastAsia="en-GB"/>
              </w:rPr>
            </w:pPr>
            <w:r w:rsidRPr="005A1651">
              <w:rPr>
                <w:rFonts w:eastAsia="Calibri" w:cs="Tahoma"/>
                <w:color w:val="000000"/>
                <w:sz w:val="16"/>
                <w:szCs w:val="20"/>
                <w:lang w:eastAsia="en-GB"/>
              </w:rPr>
              <w:t>Business Studies GCSE and /or Business Vocational and /or Economics GCSE</w:t>
            </w:r>
          </w:p>
          <w:p w:rsidR="005A1651" w:rsidRPr="005A1651" w:rsidRDefault="005A1651" w:rsidP="00D70CD5">
            <w:pPr>
              <w:numPr>
                <w:ilvl w:val="0"/>
                <w:numId w:val="1"/>
              </w:numPr>
              <w:pBdr>
                <w:top w:val="nil"/>
                <w:left w:val="nil"/>
                <w:bottom w:val="nil"/>
                <w:right w:val="nil"/>
                <w:between w:val="nil"/>
              </w:pBdr>
              <w:spacing w:line="276" w:lineRule="auto"/>
              <w:rPr>
                <w:rFonts w:eastAsia="Calibri" w:cs="Tahoma"/>
                <w:color w:val="000000"/>
                <w:sz w:val="16"/>
                <w:szCs w:val="20"/>
                <w:lang w:eastAsia="en-GB"/>
              </w:rPr>
            </w:pPr>
            <w:r w:rsidRPr="005A1651">
              <w:rPr>
                <w:rFonts w:eastAsia="Calibri" w:cs="Tahoma"/>
                <w:color w:val="000000"/>
                <w:sz w:val="16"/>
                <w:szCs w:val="20"/>
                <w:lang w:eastAsia="en-GB"/>
              </w:rPr>
              <w:t>Computing GCSE and ICT Vocational</w:t>
            </w:r>
          </w:p>
          <w:p w:rsidR="005A1651" w:rsidRPr="005A1651" w:rsidRDefault="005A1651" w:rsidP="00D70CD5">
            <w:pPr>
              <w:numPr>
                <w:ilvl w:val="0"/>
                <w:numId w:val="1"/>
              </w:numPr>
              <w:pBdr>
                <w:top w:val="nil"/>
                <w:left w:val="nil"/>
                <w:bottom w:val="nil"/>
                <w:right w:val="nil"/>
                <w:between w:val="nil"/>
              </w:pBdr>
              <w:spacing w:line="276" w:lineRule="auto"/>
              <w:rPr>
                <w:rFonts w:eastAsia="Calibri" w:cs="Tahoma"/>
                <w:color w:val="000000"/>
                <w:sz w:val="16"/>
                <w:szCs w:val="20"/>
                <w:lang w:eastAsia="en-GB"/>
              </w:rPr>
            </w:pPr>
            <w:r w:rsidRPr="005A1651">
              <w:rPr>
                <w:rFonts w:eastAsia="Calibri" w:cs="Tahoma"/>
                <w:color w:val="000000"/>
                <w:sz w:val="16"/>
                <w:szCs w:val="20"/>
                <w:lang w:eastAsia="en-GB"/>
              </w:rPr>
              <w:t>Engineering GCSE and DT GCSE</w:t>
            </w:r>
          </w:p>
          <w:p w:rsidR="005A1651" w:rsidRPr="005A1651" w:rsidRDefault="00D70CD5" w:rsidP="00D70CD5">
            <w:pPr>
              <w:numPr>
                <w:ilvl w:val="0"/>
                <w:numId w:val="1"/>
              </w:numPr>
              <w:pBdr>
                <w:top w:val="nil"/>
                <w:left w:val="nil"/>
                <w:bottom w:val="nil"/>
                <w:right w:val="nil"/>
                <w:between w:val="nil"/>
              </w:pBdr>
              <w:spacing w:after="120" w:line="276" w:lineRule="auto"/>
              <w:ind w:left="714" w:hanging="357"/>
              <w:rPr>
                <w:rFonts w:eastAsia="Calibri" w:cs="Tahoma"/>
                <w:color w:val="000000"/>
                <w:sz w:val="16"/>
                <w:szCs w:val="20"/>
                <w:lang w:eastAsia="en-GB"/>
              </w:rPr>
            </w:pPr>
            <w:r>
              <w:rPr>
                <w:rFonts w:eastAsia="Calibri" w:cs="Tahoma"/>
                <w:color w:val="000000"/>
                <w:sz w:val="16"/>
                <w:szCs w:val="20"/>
                <w:lang w:eastAsia="en-GB"/>
              </w:rPr>
              <w:t xml:space="preserve">Modern </w:t>
            </w:r>
            <w:r w:rsidR="005A1651" w:rsidRPr="005A1651">
              <w:rPr>
                <w:rFonts w:eastAsia="Calibri" w:cs="Tahoma"/>
                <w:color w:val="000000"/>
                <w:sz w:val="16"/>
                <w:szCs w:val="20"/>
                <w:lang w:eastAsia="en-GB"/>
              </w:rPr>
              <w:t>History and Ancient History</w:t>
            </w:r>
          </w:p>
          <w:p w:rsidR="005A1651" w:rsidRPr="005A1651" w:rsidRDefault="005A1651" w:rsidP="00D70CD5">
            <w:pPr>
              <w:spacing w:after="40"/>
              <w:rPr>
                <w:rFonts w:eastAsia="Calibri" w:cs="Tahoma"/>
                <w:sz w:val="16"/>
                <w:szCs w:val="20"/>
                <w:lang w:eastAsia="en-GB"/>
              </w:rPr>
            </w:pPr>
            <w:r w:rsidRPr="005A1651">
              <w:rPr>
                <w:rFonts w:eastAsia="Calibri" w:cs="Tahoma"/>
                <w:sz w:val="16"/>
                <w:szCs w:val="20"/>
                <w:lang w:eastAsia="en-GB"/>
              </w:rPr>
              <w:t>If you pick these combinations you will be asked to choose another subject</w:t>
            </w:r>
          </w:p>
        </w:tc>
      </w:tr>
    </w:tbl>
    <w:p w:rsidR="005A1651" w:rsidRPr="005A1651" w:rsidRDefault="00C562A0" w:rsidP="005A1651">
      <w:pPr>
        <w:spacing w:before="480" w:after="360" w:line="276" w:lineRule="auto"/>
        <w:rPr>
          <w:rFonts w:eastAsia="Calibri" w:cs="Tahoma"/>
          <w:b/>
          <w:sz w:val="18"/>
          <w:lang w:eastAsia="en-GB"/>
        </w:rPr>
      </w:pPr>
      <w:r w:rsidRPr="005A1651">
        <w:rPr>
          <w:rFonts w:eastAsia="Calibri" w:cs="Tahoma"/>
          <w:noProof/>
          <w:sz w:val="18"/>
          <w:lang w:eastAsia="en-GB"/>
        </w:rPr>
        <mc:AlternateContent>
          <mc:Choice Requires="wps">
            <w:drawing>
              <wp:anchor distT="0" distB="0" distL="114300" distR="114300" simplePos="0" relativeHeight="251664384" behindDoc="0" locked="0" layoutInCell="1" hidden="0" allowOverlap="1" wp14:anchorId="03649053" wp14:editId="44017B92">
                <wp:simplePos x="0" y="0"/>
                <wp:positionH relativeFrom="margin">
                  <wp:posOffset>5727700</wp:posOffset>
                </wp:positionH>
                <wp:positionV relativeFrom="paragraph">
                  <wp:posOffset>526415</wp:posOffset>
                </wp:positionV>
                <wp:extent cx="4409440" cy="346075"/>
                <wp:effectExtent l="0" t="0" r="10160" b="15875"/>
                <wp:wrapNone/>
                <wp:docPr id="13" name="Rectangle 13"/>
                <wp:cNvGraphicFramePr/>
                <a:graphic xmlns:a="http://schemas.openxmlformats.org/drawingml/2006/main">
                  <a:graphicData uri="http://schemas.microsoft.com/office/word/2010/wordprocessingShape">
                    <wps:wsp>
                      <wps:cNvSpPr/>
                      <wps:spPr>
                        <a:xfrm>
                          <a:off x="0" y="0"/>
                          <a:ext cx="4409440" cy="346075"/>
                        </a:xfrm>
                        <a:prstGeom prst="rect">
                          <a:avLst/>
                        </a:prstGeom>
                        <a:solidFill>
                          <a:srgbClr val="BFBFBF"/>
                        </a:solidFill>
                        <a:ln w="12700" cap="flat" cmpd="sng">
                          <a:solidFill>
                            <a:srgbClr val="000000"/>
                          </a:solidFill>
                          <a:prstDash val="solid"/>
                          <a:miter lim="800000"/>
                          <a:headEnd type="none" w="sm" len="sm"/>
                          <a:tailEnd type="none" w="sm" len="sm"/>
                        </a:ln>
                      </wps:spPr>
                      <wps:txbx>
                        <w:txbxContent>
                          <w:p w:rsidR="005A1651" w:rsidRPr="007D0B93" w:rsidRDefault="005A1651" w:rsidP="005A1651">
                            <w:pPr>
                              <w:ind w:left="6" w:firstLine="6"/>
                              <w:textDirection w:val="btLr"/>
                              <w:rPr>
                                <w:rFonts w:cs="Tahoma"/>
                              </w:rPr>
                            </w:pPr>
                            <w:r w:rsidRPr="007D0B93">
                              <w:rPr>
                                <w:rFonts w:cs="Tahoma"/>
                                <w:b/>
                                <w:color w:val="000000"/>
                                <w:sz w:val="24"/>
                              </w:rPr>
                              <w:t>Return this form to your Tutor by Friday 3rd April 2020</w:t>
                            </w:r>
                          </w:p>
                        </w:txbxContent>
                      </wps:txbx>
                      <wps:bodyPr spcFirstLastPara="1" wrap="square" lIns="91425" tIns="45700" rIns="91425" bIns="45700" anchor="ctr" anchorCtr="0">
                        <a:noAutofit/>
                      </wps:bodyPr>
                    </wps:wsp>
                  </a:graphicData>
                </a:graphic>
              </wp:anchor>
            </w:drawing>
          </mc:Choice>
          <mc:Fallback>
            <w:pict>
              <v:rect w14:anchorId="03649053" id="Rectangle 13" o:spid="_x0000_s1028" style="position:absolute;margin-left:451pt;margin-top:41.45pt;width:347.2pt;height:27.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" fillcolor="#bfbfbf" strokeweight="1pt">
                <v:stroke startarrowwidth="narrow" startarrowlength="short" endarrowwidth="narrow" endarrowlength="short"/>
                <v:textbox inset="2.53958mm,1.2694mm,2.53958mm,1.2694mm">
                  <w:txbxContent>
                    <w:p w:rsidR="005A1651" w:rsidRPr="007D0B93" w:rsidRDefault="005A1651" w:rsidP="005A1651">
                      <w:pPr>
                        <w:ind w:left="6" w:firstLine="6"/>
                        <w:textDirection w:val="btLr"/>
                        <w:rPr>
                          <w:rFonts w:cs="Tahoma"/>
                        </w:rPr>
                      </w:pPr>
                      <w:r w:rsidRPr="007D0B93">
                        <w:rPr>
                          <w:rFonts w:cs="Tahoma"/>
                          <w:b/>
                          <w:color w:val="000000"/>
                          <w:sz w:val="24"/>
                        </w:rPr>
                        <w:t>Return this form to your Tutor by Friday 3rd April 2020</w:t>
                      </w:r>
                    </w:p>
                  </w:txbxContent>
                </v:textbox>
                <w10:wrap anchorx="margin"/>
              </v:rect>
            </w:pict>
          </mc:Fallback>
        </mc:AlternateContent>
      </w:r>
      <w:r w:rsidR="005A1651" w:rsidRPr="005A1651">
        <w:rPr>
          <w:rFonts w:eastAsia="Calibri" w:cs="Tahoma"/>
          <w:b/>
          <w:sz w:val="18"/>
          <w:lang w:eastAsia="en-GB"/>
        </w:rPr>
        <w:t xml:space="preserve">Student’s Signature: </w:t>
      </w:r>
    </w:p>
    <w:p w:rsidR="00C562A0" w:rsidRDefault="005A1651" w:rsidP="005A1651">
      <w:pPr>
        <w:spacing w:after="200" w:line="276" w:lineRule="auto"/>
        <w:rPr>
          <w:rFonts w:eastAsia="Calibri" w:cs="Tahoma"/>
          <w:b/>
          <w:sz w:val="18"/>
          <w:lang w:eastAsia="en-GB"/>
        </w:rPr>
      </w:pPr>
      <w:r w:rsidRPr="005A1651">
        <w:rPr>
          <w:rFonts w:eastAsia="Calibri" w:cs="Tahoma"/>
          <w:b/>
          <w:sz w:val="18"/>
          <w:lang w:eastAsia="en-GB"/>
        </w:rPr>
        <w:t xml:space="preserve">Parent/Carers Signature: </w:t>
      </w:r>
    </w:p>
    <w:p w:rsidR="00C562A0" w:rsidRPr="00A00ED9" w:rsidRDefault="00C562A0" w:rsidP="00C562A0">
      <w:pPr>
        <w:spacing w:after="120"/>
        <w:ind w:left="567" w:right="567"/>
        <w:rPr>
          <w:rFonts w:cs="Tahoma"/>
          <w:color w:val="FF0000"/>
        </w:rPr>
      </w:pPr>
      <w:r>
        <w:rPr>
          <w:rFonts w:eastAsia="Calibri" w:cs="Tahoma"/>
          <w:b/>
          <w:sz w:val="18"/>
          <w:lang w:eastAsia="en-GB"/>
        </w:rPr>
        <w:br w:type="page"/>
      </w:r>
      <w:r w:rsidRPr="00A00ED9">
        <w:rPr>
          <w:rFonts w:cs="Tahoma"/>
          <w:color w:val="FF0000"/>
        </w:rPr>
        <w:lastRenderedPageBreak/>
        <w:t xml:space="preserve">Red pathway </w:t>
      </w:r>
    </w:p>
    <w:p w:rsidR="00C562A0" w:rsidRPr="00A00ED9" w:rsidRDefault="00C562A0" w:rsidP="00C562A0">
      <w:pPr>
        <w:ind w:left="567" w:right="567"/>
        <w:rPr>
          <w:rFonts w:cs="Tahoma"/>
          <w:color w:val="FF0000"/>
        </w:rPr>
      </w:pPr>
      <w:r w:rsidRPr="00A00ED9">
        <w:rPr>
          <w:rFonts w:cs="Tahoma"/>
          <w:color w:val="FF0000"/>
        </w:rPr>
        <w:t>This pathway is suitable for the majority of students. It is recommended that students choose red subjects.  Please note that Business and ICT vocational are green as well as red subjects.  If students have a real passion for one of the blue or green subjects there is flexibility here too, please see those subject teachers or a member of the year team to discuss this.</w:t>
      </w:r>
    </w:p>
    <w:p w:rsidR="00C562A0" w:rsidRPr="00A00ED9" w:rsidRDefault="00C562A0" w:rsidP="00C562A0">
      <w:pPr>
        <w:spacing w:after="120"/>
        <w:ind w:left="567" w:right="567"/>
        <w:rPr>
          <w:rFonts w:cs="Tahoma"/>
        </w:rPr>
      </w:pPr>
    </w:p>
    <w:p w:rsidR="00C562A0" w:rsidRPr="00A00ED9" w:rsidRDefault="00C562A0" w:rsidP="00C562A0">
      <w:pPr>
        <w:spacing w:after="120"/>
        <w:ind w:left="567" w:right="567"/>
        <w:rPr>
          <w:rFonts w:cs="Tahoma"/>
          <w:color w:val="00B050"/>
        </w:rPr>
      </w:pPr>
      <w:r w:rsidRPr="00A00ED9">
        <w:rPr>
          <w:rFonts w:cs="Tahoma"/>
          <w:color w:val="00B050"/>
        </w:rPr>
        <w:t xml:space="preserve">Green pathway </w:t>
      </w:r>
    </w:p>
    <w:p w:rsidR="00C562A0" w:rsidRPr="00A00ED9" w:rsidRDefault="00C562A0" w:rsidP="00C562A0">
      <w:pPr>
        <w:ind w:left="567" w:right="567"/>
        <w:rPr>
          <w:rFonts w:cs="Tahoma"/>
          <w:color w:val="00B050"/>
        </w:rPr>
      </w:pPr>
      <w:r w:rsidRPr="00A00ED9">
        <w:rPr>
          <w:rFonts w:cs="Tahoma"/>
          <w:color w:val="00B050"/>
        </w:rPr>
        <w:t>This pathway is for more vocationally minded with an emphasis on ‘quality not quantity’. It is recommended that students choose green subjects but if students have a real passion for a particular subject there can be flexibility here. This will be judged on an individual basis. Please see those subject teachers or a member of the year team to discuss this.</w:t>
      </w:r>
    </w:p>
    <w:p w:rsidR="00C562A0" w:rsidRPr="00A00ED9" w:rsidRDefault="00C562A0" w:rsidP="00C562A0">
      <w:pPr>
        <w:spacing w:after="120"/>
        <w:ind w:left="567" w:right="567"/>
        <w:rPr>
          <w:rFonts w:cs="Tahoma"/>
        </w:rPr>
      </w:pPr>
    </w:p>
    <w:p w:rsidR="00C562A0" w:rsidRPr="00A00ED9" w:rsidRDefault="00C562A0" w:rsidP="00C562A0">
      <w:pPr>
        <w:spacing w:after="120"/>
        <w:ind w:left="567" w:right="567"/>
        <w:rPr>
          <w:rFonts w:cs="Tahoma"/>
          <w:color w:val="0070C0"/>
        </w:rPr>
      </w:pPr>
      <w:r w:rsidRPr="00A00ED9">
        <w:rPr>
          <w:rFonts w:cs="Tahoma"/>
          <w:color w:val="0070C0"/>
        </w:rPr>
        <w:t xml:space="preserve">Blue pathway </w:t>
      </w:r>
    </w:p>
    <w:p w:rsidR="00C562A0" w:rsidRPr="00A00ED9" w:rsidRDefault="00C562A0" w:rsidP="00C562A0">
      <w:pPr>
        <w:ind w:left="567" w:right="567"/>
        <w:rPr>
          <w:rFonts w:cs="Tahoma"/>
          <w:color w:val="0070C0"/>
        </w:rPr>
      </w:pPr>
      <w:r w:rsidRPr="00A00ED9">
        <w:rPr>
          <w:rFonts w:cs="Tahoma"/>
          <w:color w:val="0070C0"/>
        </w:rPr>
        <w:t xml:space="preserve">This pathway provides opportunities for stretch and challenge for our most able students. Although all of the GCSE courses will provide challenge, it is recommended that students on the blue pathway choose red subjects but consider choosing at least one blue subject as well. </w:t>
      </w:r>
    </w:p>
    <w:p w:rsidR="0084635A" w:rsidRPr="00C562A0" w:rsidRDefault="0084635A" w:rsidP="00C562A0">
      <w:pPr>
        <w:rPr>
          <w:rFonts w:eastAsia="Calibri" w:cs="Tahoma"/>
          <w:b/>
          <w:sz w:val="18"/>
          <w:lang w:eastAsia="en-GB"/>
        </w:rPr>
      </w:pPr>
      <w:bookmarkStart w:id="0" w:name="_GoBack"/>
      <w:bookmarkEnd w:id="0"/>
    </w:p>
    <w:sectPr w:rsidR="0084635A" w:rsidRPr="00C562A0" w:rsidSect="003B5295">
      <w:pgSz w:w="16838" w:h="11906" w:orient="landscape"/>
      <w:pgMar w:top="720" w:right="720" w:bottom="72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482"/>
    <w:multiLevelType w:val="multilevel"/>
    <w:tmpl w:val="602CD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AA573C"/>
    <w:multiLevelType w:val="multilevel"/>
    <w:tmpl w:val="B440AEBE"/>
    <w:lvl w:ilvl="0">
      <w:start w:val="1"/>
      <w:numFmt w:val="decimal"/>
      <w:lvlText w:val="%1."/>
      <w:lvlJc w:val="left"/>
      <w:pPr>
        <w:ind w:left="369" w:hanging="360"/>
      </w:pPr>
      <w:rPr>
        <w:b/>
      </w:r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2" w15:restartNumberingAfterBreak="0">
    <w:nsid w:val="6E0331E9"/>
    <w:multiLevelType w:val="multilevel"/>
    <w:tmpl w:val="F19C7C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51"/>
    <w:rsid w:val="003B5295"/>
    <w:rsid w:val="00400B9A"/>
    <w:rsid w:val="005A1651"/>
    <w:rsid w:val="0084635A"/>
    <w:rsid w:val="00914D57"/>
    <w:rsid w:val="00C562A0"/>
    <w:rsid w:val="00D70CD5"/>
    <w:rsid w:val="00FC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2FDE"/>
  <w15:chartTrackingRefBased/>
  <w15:docId w15:val="{FDE1E964-1141-4BE0-89D9-316DBAE9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link w:val="PolicyChar"/>
    <w:autoRedefine/>
    <w:qFormat/>
    <w:rsid w:val="00FC3755"/>
    <w:pPr>
      <w:pBdr>
        <w:bottom w:val="single" w:sz="4" w:space="4" w:color="5B9BD5" w:themeColor="accent1"/>
      </w:pBdr>
      <w:spacing w:line="360" w:lineRule="auto"/>
      <w:ind w:right="567"/>
      <w:jc w:val="both"/>
    </w:pPr>
    <w:rPr>
      <w:rFonts w:eastAsia="Tahoma" w:cs="Tahoma"/>
      <w:b/>
      <w:color w:val="222A35" w:themeColor="text2" w:themeShade="80"/>
      <w:sz w:val="24"/>
      <w:szCs w:val="20"/>
    </w:rPr>
  </w:style>
  <w:style w:type="character" w:customStyle="1" w:styleId="PolicyChar">
    <w:name w:val="Policy Char"/>
    <w:basedOn w:val="DefaultParagraphFont"/>
    <w:link w:val="Policy"/>
    <w:rsid w:val="00FC3755"/>
    <w:rPr>
      <w:rFonts w:eastAsia="Tahoma" w:cs="Tahoma"/>
      <w:b/>
      <w:color w:val="222A35" w:themeColor="text2" w:themeShade="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0175-12E8-409E-9BC8-4F4E07E4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1753C327</Template>
  <TotalTime>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KLM</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Scotchmer</dc:creator>
  <cp:keywords/>
  <dc:description/>
  <cp:lastModifiedBy>Akin Nidai</cp:lastModifiedBy>
  <cp:revision>3</cp:revision>
  <dcterms:created xsi:type="dcterms:W3CDTF">2020-02-27T12:46:00Z</dcterms:created>
  <dcterms:modified xsi:type="dcterms:W3CDTF">2020-03-16T15:33:00Z</dcterms:modified>
</cp:coreProperties>
</file>